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1CC1A" w14:textId="6DADD881" w:rsidR="009F5279" w:rsidRPr="00BB2AF6" w:rsidRDefault="00A864CF" w:rsidP="009F5279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u w:val="single"/>
          <w:rtl/>
          <w:lang w:val="en-US" w:bidi="ar-EG"/>
        </w:rPr>
      </w:pPr>
      <w:r w:rsidRPr="00BB2AF6">
        <w:rPr>
          <w:rFonts w:asciiTheme="minorBidi" w:hAnsiTheme="minorBidi" w:hint="eastAsia"/>
          <w:bCs w:val="0"/>
          <w:szCs w:val="24"/>
          <w:u w:val="single"/>
          <w:rtl/>
          <w:lang w:val="en-US" w:bidi="ar-EG"/>
        </w:rPr>
        <w:t>تصاميم</w:t>
      </w:r>
      <w:r w:rsidRPr="00BB2AF6">
        <w:rPr>
          <w:rFonts w:asciiTheme="minorBidi" w:hAnsiTheme="minorBidi"/>
          <w:bCs w:val="0"/>
          <w:szCs w:val="24"/>
          <w:u w:val="single"/>
          <w:rtl/>
          <w:lang w:val="en-US" w:bidi="ar-EG"/>
        </w:rPr>
        <w:t xml:space="preserve"> </w:t>
      </w:r>
      <w:r w:rsidRPr="00BB2AF6">
        <w:rPr>
          <w:rFonts w:asciiTheme="minorBidi" w:hAnsiTheme="minorBidi" w:hint="eastAsia"/>
          <w:bCs w:val="0"/>
          <w:szCs w:val="24"/>
          <w:u w:val="single"/>
          <w:rtl/>
          <w:lang w:val="en-US" w:bidi="ar-EG"/>
        </w:rPr>
        <w:t>متعددة</w:t>
      </w:r>
      <w:r w:rsidRPr="00BB2AF6">
        <w:rPr>
          <w:rFonts w:asciiTheme="minorBidi" w:hAnsiTheme="minorBidi"/>
          <w:bCs w:val="0"/>
          <w:szCs w:val="24"/>
          <w:u w:val="single"/>
          <w:rtl/>
          <w:lang w:val="en-US" w:bidi="ar-EG"/>
        </w:rPr>
        <w:t xml:space="preserve"> </w:t>
      </w:r>
      <w:r w:rsidRPr="00BB2AF6">
        <w:rPr>
          <w:rFonts w:asciiTheme="minorBidi" w:hAnsiTheme="minorBidi" w:hint="eastAsia"/>
          <w:bCs w:val="0"/>
          <w:szCs w:val="24"/>
          <w:u w:val="single"/>
          <w:rtl/>
          <w:lang w:val="en-US" w:bidi="ar-EG"/>
        </w:rPr>
        <w:t>للهيكل</w:t>
      </w:r>
      <w:r w:rsidRPr="00BB2AF6">
        <w:rPr>
          <w:rFonts w:asciiTheme="minorBidi" w:hAnsiTheme="minorBidi"/>
          <w:bCs w:val="0"/>
          <w:szCs w:val="24"/>
          <w:u w:val="single"/>
          <w:rtl/>
          <w:lang w:val="en-US" w:bidi="ar-EG"/>
        </w:rPr>
        <w:t xml:space="preserve"> </w:t>
      </w:r>
      <w:r w:rsidRPr="00BB2AF6">
        <w:rPr>
          <w:rFonts w:asciiTheme="minorBidi" w:hAnsiTheme="minorBidi" w:hint="eastAsia"/>
          <w:bCs w:val="0"/>
          <w:szCs w:val="24"/>
          <w:u w:val="single"/>
          <w:rtl/>
          <w:lang w:val="en-US" w:bidi="ar-EG"/>
        </w:rPr>
        <w:t>الخارجي</w:t>
      </w:r>
      <w:r w:rsidRPr="00BB2AF6">
        <w:rPr>
          <w:rFonts w:asciiTheme="minorBidi" w:hAnsiTheme="minorBidi"/>
          <w:bCs w:val="0"/>
          <w:szCs w:val="24"/>
          <w:u w:val="single"/>
          <w:rtl/>
          <w:lang w:val="en-US" w:bidi="ar-EG"/>
        </w:rPr>
        <w:t xml:space="preserve"> </w:t>
      </w:r>
      <w:r w:rsidRPr="00BB2AF6">
        <w:rPr>
          <w:rFonts w:asciiTheme="minorBidi" w:hAnsiTheme="minorBidi" w:hint="eastAsia"/>
          <w:bCs w:val="0"/>
          <w:szCs w:val="24"/>
          <w:u w:val="single"/>
          <w:rtl/>
          <w:lang w:val="en-US" w:bidi="ar-EG"/>
        </w:rPr>
        <w:t>وخيارات</w:t>
      </w:r>
      <w:r w:rsidRPr="00BB2AF6">
        <w:rPr>
          <w:rFonts w:asciiTheme="minorBidi" w:hAnsiTheme="minorBidi"/>
          <w:bCs w:val="0"/>
          <w:szCs w:val="24"/>
          <w:u w:val="single"/>
          <w:rtl/>
          <w:lang w:val="en-US" w:bidi="ar-EG"/>
        </w:rPr>
        <w:t xml:space="preserve"> </w:t>
      </w:r>
      <w:r w:rsidRPr="00BB2AF6">
        <w:rPr>
          <w:rFonts w:asciiTheme="minorBidi" w:hAnsiTheme="minorBidi" w:hint="eastAsia"/>
          <w:bCs w:val="0"/>
          <w:szCs w:val="24"/>
          <w:u w:val="single"/>
          <w:rtl/>
          <w:lang w:val="en-US" w:bidi="ar-EG"/>
        </w:rPr>
        <w:t>متنوعة</w:t>
      </w:r>
      <w:r w:rsidRPr="00BB2AF6">
        <w:rPr>
          <w:rFonts w:asciiTheme="minorBidi" w:hAnsiTheme="minorBidi"/>
          <w:bCs w:val="0"/>
          <w:szCs w:val="24"/>
          <w:u w:val="single"/>
          <w:rtl/>
          <w:lang w:val="en-US" w:bidi="ar-EG"/>
        </w:rPr>
        <w:t xml:space="preserve"> </w:t>
      </w:r>
      <w:r w:rsidRPr="00BB2AF6">
        <w:rPr>
          <w:rFonts w:asciiTheme="minorBidi" w:hAnsiTheme="minorBidi" w:hint="eastAsia"/>
          <w:bCs w:val="0"/>
          <w:szCs w:val="24"/>
          <w:u w:val="single"/>
          <w:rtl/>
          <w:lang w:val="en-US" w:bidi="ar-EG"/>
        </w:rPr>
        <w:t>للمحرك</w:t>
      </w:r>
    </w:p>
    <w:p w14:paraId="58AFA036" w14:textId="7D63B45A" w:rsidR="00276FCB" w:rsidRPr="00E56FB3" w:rsidRDefault="0096268A" w:rsidP="00F40678">
      <w:pPr>
        <w:pStyle w:val="Presse-Standard"/>
        <w:suppressAutoHyphens/>
        <w:bidi/>
        <w:spacing w:before="240"/>
        <w:rPr>
          <w:rFonts w:asciiTheme="minorBidi" w:hAnsiTheme="minorBidi" w:cstheme="minorBidi"/>
          <w:b/>
          <w:sz w:val="28"/>
          <w:szCs w:val="28"/>
          <w:rtl/>
          <w:lang w:val="en-US" w:bidi="ar-EG"/>
        </w:rPr>
      </w:pPr>
      <w:r>
        <w:rPr>
          <w:rFonts w:asciiTheme="minorBidi" w:hAnsiTheme="minorBidi" w:hint="cs"/>
          <w:b/>
          <w:sz w:val="28"/>
          <w:szCs w:val="28"/>
          <w:rtl/>
          <w:lang w:val="en-US" w:bidi="ar-EG"/>
        </w:rPr>
        <w:t>س</w:t>
      </w:r>
      <w:r w:rsidR="00BB2AF6">
        <w:rPr>
          <w:rFonts w:asciiTheme="minorBidi" w:hAnsiTheme="minorBidi" w:hint="cs"/>
          <w:b/>
          <w:sz w:val="28"/>
          <w:szCs w:val="28"/>
          <w:rtl/>
          <w:lang w:val="en-US" w:bidi="ar-EG"/>
        </w:rPr>
        <w:t>يارتا</w:t>
      </w:r>
      <w:r w:rsidR="00D059D1" w:rsidRPr="00D059D1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proofErr w:type="spellStart"/>
      <w:r w:rsidR="00D059D1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تايكان</w:t>
      </w:r>
      <w:proofErr w:type="spellEnd"/>
      <w:r w:rsidR="00D059D1" w:rsidRPr="00D059D1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="00D059D1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وكاين</w:t>
      </w:r>
      <w:r w:rsidR="00F40678">
        <w:rPr>
          <w:rFonts w:asciiTheme="minorBidi" w:hAnsiTheme="minorBidi" w:hint="cs"/>
          <w:b/>
          <w:sz w:val="28"/>
          <w:szCs w:val="28"/>
          <w:rtl/>
          <w:lang w:val="en-US" w:bidi="ar-EG"/>
        </w:rPr>
        <w:t xml:space="preserve"> </w:t>
      </w:r>
      <w:r w:rsidR="00F40678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الجديد</w:t>
      </w:r>
      <w:r w:rsidR="00F40678">
        <w:rPr>
          <w:rFonts w:asciiTheme="minorBidi" w:hAnsiTheme="minorBidi" w:hint="cs"/>
          <w:b/>
          <w:sz w:val="28"/>
          <w:szCs w:val="28"/>
          <w:rtl/>
          <w:lang w:val="en-US" w:bidi="ar-EG"/>
        </w:rPr>
        <w:t>ة</w:t>
      </w:r>
      <w:r>
        <w:rPr>
          <w:rFonts w:asciiTheme="minorBidi" w:hAnsiTheme="minorBidi" w:hint="cs"/>
          <w:b/>
          <w:sz w:val="28"/>
          <w:szCs w:val="28"/>
          <w:rtl/>
          <w:lang w:val="en-US" w:bidi="ar-EG"/>
        </w:rPr>
        <w:t xml:space="preserve"> طراز</w:t>
      </w:r>
      <w:r w:rsidR="00D059D1" w:rsidRPr="00D059D1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="00AF3A49">
        <w:rPr>
          <w:rFonts w:asciiTheme="minorBidi" w:hAnsiTheme="minorBidi" w:cstheme="minorBidi"/>
          <w:b/>
          <w:sz w:val="28"/>
          <w:szCs w:val="28"/>
          <w:rtl/>
          <w:lang w:val="en-US" w:bidi="ar-EG"/>
        </w:rPr>
        <w:t xml:space="preserve">بلاك </w:t>
      </w:r>
      <w:proofErr w:type="spellStart"/>
      <w:r w:rsidR="00AF3A49">
        <w:rPr>
          <w:rFonts w:asciiTheme="minorBidi" w:hAnsiTheme="minorBidi" w:cstheme="minorBidi"/>
          <w:b/>
          <w:sz w:val="28"/>
          <w:szCs w:val="28"/>
          <w:rtl/>
          <w:lang w:val="en-US" w:bidi="ar-EG"/>
        </w:rPr>
        <w:t>إيديشن</w:t>
      </w:r>
      <w:proofErr w:type="spellEnd"/>
      <w:r w:rsidR="00E56FB3">
        <w:rPr>
          <w:rFonts w:asciiTheme="minorBidi" w:hAnsiTheme="minorBidi" w:cstheme="minorBidi" w:hint="cs"/>
          <w:b/>
          <w:sz w:val="28"/>
          <w:szCs w:val="28"/>
          <w:rtl/>
          <w:lang w:val="en-US" w:bidi="ar-EG"/>
        </w:rPr>
        <w:t xml:space="preserve">: </w:t>
      </w:r>
      <w:r w:rsidR="00E56FB3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مظهر</w:t>
      </w:r>
      <w:r w:rsidR="00E56FB3" w:rsidRPr="00D059D1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="00E56FB3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رياضي</w:t>
      </w:r>
      <w:r w:rsidR="00E56FB3" w:rsidRPr="00D059D1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="00E56FB3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أنيق</w:t>
      </w:r>
      <w:r w:rsidR="00E56FB3" w:rsidRPr="00D059D1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="00E56FB3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وتجهيزات</w:t>
      </w:r>
      <w:r w:rsidR="00E56FB3" w:rsidRPr="00D059D1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="00E56FB3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عالية</w:t>
      </w:r>
      <w:r w:rsidR="00E56FB3" w:rsidRPr="00D059D1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="00E56FB3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الجودة</w:t>
      </w:r>
      <w:r w:rsidR="00E56FB3" w:rsidRPr="00D059D1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="00E56FB3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بسعر</w:t>
      </w:r>
      <w:r w:rsidR="00E56FB3" w:rsidRPr="00D059D1">
        <w:rPr>
          <w:rFonts w:asciiTheme="minorBidi" w:hAnsiTheme="minorBidi"/>
          <w:b/>
          <w:sz w:val="28"/>
          <w:szCs w:val="28"/>
          <w:rtl/>
          <w:lang w:val="en-US" w:bidi="ar-EG"/>
        </w:rPr>
        <w:t xml:space="preserve"> </w:t>
      </w:r>
      <w:r w:rsidR="00E56FB3" w:rsidRPr="00D059D1">
        <w:rPr>
          <w:rFonts w:asciiTheme="minorBidi" w:hAnsiTheme="minorBidi" w:hint="eastAsia"/>
          <w:b/>
          <w:sz w:val="28"/>
          <w:szCs w:val="28"/>
          <w:rtl/>
          <w:lang w:val="en-US" w:bidi="ar-EG"/>
        </w:rPr>
        <w:t>جذاب</w:t>
      </w:r>
    </w:p>
    <w:p w14:paraId="5A12E2C2" w14:textId="0C596D93" w:rsidR="00135F82" w:rsidRPr="00135F82" w:rsidRDefault="00135F82" w:rsidP="000A3964">
      <w:pPr>
        <w:pStyle w:val="Presse-Standard"/>
        <w:numPr>
          <w:ilvl w:val="0"/>
          <w:numId w:val="46"/>
        </w:numPr>
        <w:tabs>
          <w:tab w:val="left" w:pos="2964"/>
        </w:tabs>
        <w:bidi/>
        <w:rPr>
          <w:rFonts w:asciiTheme="minorBidi" w:hAnsiTheme="minorBidi" w:cstheme="minorBidi"/>
          <w:bCs w:val="0"/>
          <w:szCs w:val="24"/>
          <w:lang w:val="en-US" w:bidi="ar-SY"/>
        </w:rPr>
      </w:pP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تصميم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حصري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للهيكل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خارجي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والمقصورة،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مع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0A3964">
        <w:rPr>
          <w:rFonts w:asciiTheme="minorBidi" w:hAnsiTheme="minorBidi" w:hint="cs"/>
          <w:bCs w:val="0"/>
          <w:szCs w:val="24"/>
          <w:rtl/>
          <w:lang w:val="en-US" w:bidi="ar-SY"/>
        </w:rPr>
        <w:t>مزايا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إضافية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لتعزيز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راحة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الركاب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219207E4" w14:textId="3B5D4095" w:rsidR="00135F82" w:rsidRPr="00135F82" w:rsidRDefault="00135F82" w:rsidP="00BB2AF6">
      <w:pPr>
        <w:pStyle w:val="Presse-Standard"/>
        <w:numPr>
          <w:ilvl w:val="0"/>
          <w:numId w:val="46"/>
        </w:numPr>
        <w:tabs>
          <w:tab w:val="left" w:pos="2964"/>
        </w:tabs>
        <w:bidi/>
        <w:rPr>
          <w:rFonts w:asciiTheme="minorBidi" w:hAnsiTheme="minorBidi" w:cstheme="minorBidi"/>
          <w:bCs w:val="0"/>
          <w:szCs w:val="24"/>
          <w:lang w:val="en-US" w:bidi="ar-SY"/>
        </w:rPr>
      </w:pP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يمكن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401F77">
        <w:rPr>
          <w:rFonts w:asciiTheme="minorBidi" w:hAnsiTheme="minorBidi" w:hint="eastAsia"/>
          <w:bCs w:val="0"/>
          <w:szCs w:val="24"/>
          <w:rtl/>
          <w:lang w:val="en-US" w:bidi="ar-SY"/>
        </w:rPr>
        <w:t>لسيار</w:t>
      </w:r>
      <w:r w:rsidR="00BB2AF6">
        <w:rPr>
          <w:rFonts w:asciiTheme="minorBidi" w:hAnsiTheme="minorBidi" w:hint="cs"/>
          <w:bCs w:val="0"/>
          <w:szCs w:val="24"/>
          <w:rtl/>
          <w:lang w:val="en-US" w:bidi="ar-SY"/>
        </w:rPr>
        <w:t>ة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تايكان</w:t>
      </w:r>
      <w:proofErr w:type="spellEnd"/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cstheme="minorBidi"/>
          <w:bCs w:val="0"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 w:cstheme="minorBidi"/>
          <w:bCs w:val="0"/>
          <w:szCs w:val="24"/>
          <w:rtl/>
          <w:lang w:val="en-US" w:bidi="ar-SY"/>
        </w:rPr>
        <w:t>إيديشن</w:t>
      </w:r>
      <w:proofErr w:type="spellEnd"/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قطع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مسافة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أكبر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قبل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الحاجة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إلى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إعادة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الشحن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7A458061" w14:textId="26D3D774" w:rsidR="00135F82" w:rsidRPr="00135F82" w:rsidRDefault="00135F82" w:rsidP="00064107">
      <w:pPr>
        <w:pStyle w:val="Presse-Standard"/>
        <w:numPr>
          <w:ilvl w:val="0"/>
          <w:numId w:val="46"/>
        </w:numPr>
        <w:tabs>
          <w:tab w:val="left" w:pos="2964"/>
        </w:tabs>
        <w:bidi/>
        <w:rPr>
          <w:rFonts w:asciiTheme="minorBidi" w:hAnsiTheme="minorBidi" w:cstheme="minorBidi"/>
          <w:bCs w:val="0"/>
          <w:szCs w:val="24"/>
          <w:lang w:val="en-US" w:bidi="ar-SY"/>
        </w:rPr>
      </w:pP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خيارات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تخصيص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شاملة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واختيارية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135F82">
        <w:rPr>
          <w:rFonts w:asciiTheme="minorBidi" w:hAnsiTheme="minorBidi" w:hint="eastAsia"/>
          <w:bCs w:val="0"/>
          <w:szCs w:val="24"/>
          <w:rtl/>
          <w:lang w:val="en-US" w:bidi="ar-SY"/>
        </w:rPr>
        <w:t>يقدمها</w:t>
      </w:r>
      <w:r w:rsidRPr="00135F82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064107"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قسم</w:t>
      </w:r>
      <w:r w:rsidR="00064107"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064107"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="00064107"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064107"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للتصنيع</w:t>
      </w:r>
      <w:r w:rsidR="00064107"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064107"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حسب</w:t>
      </w:r>
      <w:r w:rsidR="00064107"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064107"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الطلب</w:t>
      </w:r>
      <w:r w:rsidR="00FD5310">
        <w:rPr>
          <w:rFonts w:asciiTheme="minorBidi" w:hAnsiTheme="minorBidi" w:hint="cs"/>
          <w:bCs w:val="0"/>
          <w:szCs w:val="24"/>
          <w:rtl/>
          <w:lang w:val="en-US" w:bidi="ar-SY"/>
        </w:rPr>
        <w:t>.</w:t>
      </w:r>
    </w:p>
    <w:p w14:paraId="4EB415A4" w14:textId="7E2D3193" w:rsidR="007B4CED" w:rsidRPr="00064107" w:rsidRDefault="00135F82" w:rsidP="004E045F">
      <w:pPr>
        <w:pStyle w:val="Presse-Standard"/>
        <w:numPr>
          <w:ilvl w:val="0"/>
          <w:numId w:val="46"/>
        </w:numPr>
        <w:tabs>
          <w:tab w:val="left" w:pos="2964"/>
        </w:tabs>
        <w:bidi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سيتم</w:t>
      </w:r>
      <w:r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عرض</w:t>
      </w:r>
      <w:r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0C6D99">
        <w:rPr>
          <w:rFonts w:asciiTheme="minorBidi" w:hAnsiTheme="minorBidi" w:hint="eastAsia"/>
          <w:bCs w:val="0"/>
          <w:szCs w:val="24"/>
          <w:rtl/>
          <w:lang w:val="en-US" w:bidi="ar-SY"/>
        </w:rPr>
        <w:t>السيار</w:t>
      </w:r>
      <w:r w:rsidR="000C6D99">
        <w:rPr>
          <w:rFonts w:asciiTheme="minorBidi" w:hAnsiTheme="minorBidi" w:hint="cs"/>
          <w:bCs w:val="0"/>
          <w:szCs w:val="24"/>
          <w:rtl/>
          <w:lang w:val="en-US" w:bidi="ar-SY"/>
        </w:rPr>
        <w:t>تين</w:t>
      </w:r>
      <w:r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للمرة</w:t>
      </w:r>
      <w:r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الأولى</w:t>
      </w:r>
      <w:r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مهرجان</w:t>
      </w:r>
      <w:r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 "</w:t>
      </w:r>
      <w:proofErr w:type="spellStart"/>
      <w:r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غودوود</w:t>
      </w:r>
      <w:proofErr w:type="spellEnd"/>
      <w:r w:rsidRPr="00064107">
        <w:rPr>
          <w:rFonts w:asciiTheme="minorBidi" w:hAnsiTheme="minorBidi"/>
          <w:bCs w:val="0"/>
          <w:szCs w:val="24"/>
          <w:rtl/>
          <w:lang w:val="en-US" w:bidi="ar-SY"/>
        </w:rPr>
        <w:t xml:space="preserve">" </w:t>
      </w:r>
      <w:r w:rsidRPr="00064107">
        <w:rPr>
          <w:rFonts w:asciiTheme="minorBidi" w:hAnsiTheme="minorBidi" w:hint="eastAsia"/>
          <w:bCs w:val="0"/>
          <w:szCs w:val="24"/>
          <w:rtl/>
          <w:lang w:val="en-US" w:bidi="ar-SY"/>
        </w:rPr>
        <w:t>للسرعة</w:t>
      </w:r>
      <w:r w:rsidR="00FD5310">
        <w:rPr>
          <w:rFonts w:asciiTheme="minorBidi" w:hAnsiTheme="minorBidi" w:cstheme="minorBidi" w:hint="cs"/>
          <w:bCs w:val="0"/>
          <w:szCs w:val="24"/>
          <w:rtl/>
          <w:lang w:val="en-US" w:bidi="ar-SY"/>
        </w:rPr>
        <w:t>.</w:t>
      </w:r>
    </w:p>
    <w:p w14:paraId="2FCDC575" w14:textId="77777777" w:rsidR="003A393F" w:rsidRDefault="003A393F" w:rsidP="00B76BFF">
      <w:pPr>
        <w:pStyle w:val="Presse-Standard"/>
        <w:suppressAutoHyphens/>
        <w:bidi/>
        <w:spacing w:before="240"/>
        <w:rPr>
          <w:rFonts w:asciiTheme="minorBidi" w:hAnsiTheme="minorBidi"/>
          <w:b/>
          <w:szCs w:val="24"/>
          <w:rtl/>
          <w:lang w:val="en-US" w:bidi="ar-SY"/>
        </w:rPr>
      </w:pPr>
    </w:p>
    <w:p w14:paraId="061AABCE" w14:textId="05307A3A" w:rsidR="006239FB" w:rsidRPr="000C5D28" w:rsidRDefault="00A133E7" w:rsidP="003A393F">
      <w:pPr>
        <w:pStyle w:val="Presse-Standard"/>
        <w:suppressAutoHyphens/>
        <w:bidi/>
        <w:spacing w:before="240"/>
        <w:rPr>
          <w:rFonts w:asciiTheme="minorBidi" w:hAnsiTheme="minorBidi" w:cstheme="minorBidi"/>
          <w:b/>
          <w:szCs w:val="24"/>
          <w:rtl/>
          <w:lang w:val="en-US" w:bidi="ar-SY"/>
        </w:rPr>
      </w:pP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تطرح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بورشه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E33ACC">
        <w:rPr>
          <w:rFonts w:asciiTheme="minorBidi" w:hAnsiTheme="minorBidi" w:hint="cs"/>
          <w:b/>
          <w:szCs w:val="24"/>
          <w:rtl/>
          <w:lang w:val="en-US" w:bidi="ar-SY"/>
        </w:rPr>
        <w:t>طراز</w:t>
      </w:r>
      <w:r w:rsidR="00A60131" w:rsidRPr="00A60131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/>
          <w:b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/>
          <w:b/>
          <w:szCs w:val="24"/>
          <w:rtl/>
          <w:lang w:val="en-US" w:bidi="ar-SY"/>
        </w:rPr>
        <w:t>إيديشن</w:t>
      </w:r>
      <w:proofErr w:type="spellEnd"/>
      <w:r w:rsidR="00E33ACC"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A60131" w:rsidRPr="00A60131">
        <w:rPr>
          <w:rFonts w:asciiTheme="minorBidi" w:hAnsiTheme="minorBidi" w:hint="eastAsia"/>
          <w:b/>
          <w:szCs w:val="24"/>
          <w:rtl/>
          <w:lang w:val="en-US" w:bidi="ar-SY"/>
        </w:rPr>
        <w:t>من</w:t>
      </w:r>
      <w:r w:rsidR="00A60131" w:rsidRPr="00A60131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A60131" w:rsidRPr="00A60131">
        <w:rPr>
          <w:rFonts w:asciiTheme="minorBidi" w:hAnsiTheme="minorBidi" w:hint="eastAsia"/>
          <w:b/>
          <w:szCs w:val="24"/>
          <w:rtl/>
          <w:lang w:val="en-US" w:bidi="ar-SY"/>
        </w:rPr>
        <w:t>سيارت</w:t>
      </w:r>
      <w:r w:rsidR="00E33ACC">
        <w:rPr>
          <w:rFonts w:asciiTheme="minorBidi" w:hAnsiTheme="minorBidi" w:hint="cs"/>
          <w:b/>
          <w:szCs w:val="24"/>
          <w:rtl/>
          <w:lang w:val="en-US" w:bidi="ar-SY"/>
        </w:rPr>
        <w:t>ي</w:t>
      </w:r>
      <w:r w:rsidR="00A60131" w:rsidRPr="00A60131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A60131" w:rsidRPr="00A60131">
        <w:rPr>
          <w:rFonts w:asciiTheme="minorBidi" w:hAnsiTheme="minorBidi" w:hint="eastAsia"/>
          <w:b/>
          <w:szCs w:val="24"/>
          <w:rtl/>
          <w:lang w:val="en-US" w:bidi="ar-SY"/>
        </w:rPr>
        <w:t>كاين</w:t>
      </w:r>
      <w:r w:rsidR="00A60131" w:rsidRPr="00A60131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proofErr w:type="spellStart"/>
      <w:r w:rsidR="00A60131" w:rsidRPr="00A60131">
        <w:rPr>
          <w:rFonts w:asciiTheme="minorBidi" w:hAnsiTheme="minorBidi" w:hint="eastAsia"/>
          <w:b/>
          <w:szCs w:val="24"/>
          <w:rtl/>
          <w:lang w:val="en-US" w:bidi="ar-SY"/>
        </w:rPr>
        <w:t>وتايكان</w:t>
      </w:r>
      <w:proofErr w:type="spellEnd"/>
      <w:r w:rsidR="00A60131" w:rsidRPr="00A60131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بلمسات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أنيقة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باللون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الأسود،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وتصميم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مميز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للهيكل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الخارجي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والمقصورة،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إلى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جانب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تجهيزات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عالية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الجودة</w:t>
      </w:r>
      <w:r w:rsidR="00FF5AE1">
        <w:rPr>
          <w:rFonts w:asciiTheme="minorBidi" w:hAnsiTheme="minorBidi" w:hint="cs"/>
          <w:b/>
          <w:szCs w:val="24"/>
          <w:rtl/>
          <w:lang w:val="en-US" w:bidi="ar-SY"/>
        </w:rPr>
        <w:t xml:space="preserve">، حيث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تمتاز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سيارة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proofErr w:type="spellStart"/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تايكان</w:t>
      </w:r>
      <w:proofErr w:type="spellEnd"/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/>
          <w:b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/>
          <w:b/>
          <w:szCs w:val="24"/>
          <w:rtl/>
          <w:lang w:val="en-US" w:bidi="ar-SY"/>
        </w:rPr>
        <w:t>إيديشن</w:t>
      </w:r>
      <w:proofErr w:type="spellEnd"/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بقدرتها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على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قطع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مسافة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أطول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hint="cs"/>
          <w:b/>
          <w:szCs w:val="24"/>
          <w:rtl/>
          <w:lang w:val="en-US" w:bidi="ar-SY"/>
        </w:rPr>
        <w:t xml:space="preserve">قبل الحاجة لإعادة الشحن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بفضل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بطاريتها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الأكبر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حجماً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.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ويمكن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شراء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سيارة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proofErr w:type="spellStart"/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تايكان</w:t>
      </w:r>
      <w:proofErr w:type="spellEnd"/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بتصميم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سيارة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سيدان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رياضية،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بينما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تتوفر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سيارة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كاين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/>
          <w:b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/>
          <w:b/>
          <w:szCs w:val="24"/>
          <w:rtl/>
          <w:lang w:val="en-US" w:bidi="ar-SY"/>
        </w:rPr>
        <w:t>إيديشن</w:t>
      </w:r>
      <w:proofErr w:type="spellEnd"/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كسيارة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/>
          <w:b/>
          <w:szCs w:val="24"/>
          <w:lang w:val="en-US" w:bidi="ar-SY"/>
        </w:rPr>
        <w:t>SUV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أو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/>
          <w:b/>
          <w:szCs w:val="24"/>
          <w:lang w:val="en-US" w:bidi="ar-SY"/>
        </w:rPr>
        <w:t>SUV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كوبيه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بتصميم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أنيق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.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كما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توفر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الطرازات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الجديدة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مجموعة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متنوعة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من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أنظمة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القيادة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لتلبية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مختلف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التفضيلات،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وسيتم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الكشف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عن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السيارتين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للمرة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الأولى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في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مهرجان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"</w:t>
      </w:r>
      <w:proofErr w:type="spellStart"/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غودوود</w:t>
      </w:r>
      <w:proofErr w:type="spellEnd"/>
      <w:r w:rsidR="00AF3A49">
        <w:rPr>
          <w:rFonts w:asciiTheme="minorBidi" w:hAnsiTheme="minorBidi" w:hint="cs"/>
          <w:b/>
          <w:szCs w:val="24"/>
          <w:rtl/>
          <w:lang w:val="en-US" w:bidi="ar-SY"/>
        </w:rPr>
        <w:t>"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للسرعة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بالمملكة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المتحدة،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في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الفترة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بين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B76BFF">
        <w:rPr>
          <w:rFonts w:asciiTheme="minorBidi" w:hAnsiTheme="minorBidi"/>
          <w:b/>
          <w:szCs w:val="24"/>
          <w:lang w:val="en-US" w:bidi="ar-SY"/>
        </w:rPr>
        <w:t>10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و</w:t>
      </w:r>
      <w:r w:rsidR="00B76BFF">
        <w:rPr>
          <w:rFonts w:asciiTheme="minorBidi" w:hAnsiTheme="minorBidi"/>
          <w:b/>
          <w:szCs w:val="24"/>
          <w:lang w:val="en-US" w:bidi="ar-SY"/>
        </w:rPr>
        <w:t>13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يوليو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B76BFF">
        <w:rPr>
          <w:rFonts w:asciiTheme="minorBidi" w:hAnsiTheme="minorBidi"/>
          <w:b/>
          <w:szCs w:val="24"/>
          <w:lang w:val="en-US" w:bidi="ar-SY"/>
        </w:rPr>
        <w:t>2025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،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على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أن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تبدأ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عمليات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التسليم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في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النصف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الثاني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من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A133E7">
        <w:rPr>
          <w:rFonts w:asciiTheme="minorBidi" w:hAnsiTheme="minorBidi" w:hint="eastAsia"/>
          <w:b/>
          <w:szCs w:val="24"/>
          <w:rtl/>
          <w:lang w:val="en-US" w:bidi="ar-SY"/>
        </w:rPr>
        <w:t>العام</w:t>
      </w:r>
      <w:r w:rsidR="00E16B1C">
        <w:rPr>
          <w:rFonts w:asciiTheme="minorBidi" w:hAnsiTheme="minorBidi" w:hint="cs"/>
          <w:b/>
          <w:szCs w:val="24"/>
          <w:rtl/>
          <w:lang w:val="en-US" w:bidi="ar-SY"/>
        </w:rPr>
        <w:t xml:space="preserve"> الحالي</w:t>
      </w:r>
      <w:r w:rsidRPr="00A133E7">
        <w:rPr>
          <w:rFonts w:asciiTheme="minorBidi" w:hAnsiTheme="minorBidi"/>
          <w:b/>
          <w:szCs w:val="24"/>
          <w:rtl/>
          <w:lang w:val="en-US" w:bidi="ar-SY"/>
        </w:rPr>
        <w:t>.</w:t>
      </w:r>
      <w:r w:rsidR="00E16288">
        <w:rPr>
          <w:rFonts w:asciiTheme="minorBidi" w:hAnsiTheme="minorBidi" w:cstheme="minorBidi" w:hint="cs"/>
          <w:b/>
          <w:szCs w:val="24"/>
          <w:rtl/>
          <w:lang w:val="en-US" w:bidi="ar-SY"/>
        </w:rPr>
        <w:t xml:space="preserve"> </w:t>
      </w:r>
    </w:p>
    <w:p w14:paraId="32653EB3" w14:textId="54EFF8C2" w:rsidR="0024370C" w:rsidRDefault="00940A5A" w:rsidP="00C60421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 w:rsidRPr="00940A5A">
        <w:rPr>
          <w:rFonts w:asciiTheme="minorBidi" w:hAnsiTheme="minorBidi" w:hint="eastAsia"/>
          <w:b/>
          <w:szCs w:val="24"/>
          <w:rtl/>
          <w:lang w:val="en-US" w:bidi="ar-SY"/>
        </w:rPr>
        <w:t>شتوتغارت</w:t>
      </w:r>
      <w:r w:rsidRPr="00940A5A">
        <w:rPr>
          <w:rFonts w:asciiTheme="minorBidi" w:hAnsiTheme="minorBidi"/>
          <w:b/>
          <w:szCs w:val="24"/>
          <w:rtl/>
          <w:lang w:val="en-US" w:bidi="ar-SY"/>
        </w:rPr>
        <w:t>/</w:t>
      </w:r>
      <w:proofErr w:type="spellStart"/>
      <w:r w:rsidRPr="00940A5A">
        <w:rPr>
          <w:rFonts w:asciiTheme="minorBidi" w:hAnsiTheme="minorBidi" w:hint="eastAsia"/>
          <w:b/>
          <w:szCs w:val="24"/>
          <w:rtl/>
          <w:lang w:val="en-US" w:bidi="ar-SY"/>
        </w:rPr>
        <w:t>غودوود</w:t>
      </w:r>
      <w:proofErr w:type="spellEnd"/>
      <w:r w:rsidR="00350949" w:rsidRPr="000C5D28">
        <w:rPr>
          <w:rFonts w:asciiTheme="minorBidi" w:hAnsiTheme="minorBidi" w:cstheme="minorBidi"/>
          <w:bCs w:val="0"/>
          <w:szCs w:val="24"/>
          <w:rtl/>
          <w:lang w:val="en-US" w:bidi="ar-SY"/>
        </w:rPr>
        <w:t xml:space="preserve">.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تعزز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اللمسات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السوداء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الهيكل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الخارجي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وفي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المقصورة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الطابع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الرياضي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الأنيق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ل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طرازات </w:t>
      </w:r>
      <w:r w:rsid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/>
          <w:bCs w:val="0"/>
          <w:szCs w:val="24"/>
          <w:rtl/>
          <w:lang w:val="en-US" w:bidi="ar-SY"/>
        </w:rPr>
        <w:t>إيديشن</w:t>
      </w:r>
      <w:proofErr w:type="spellEnd"/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وتشمل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هذه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اللمسات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سيارة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تايكان</w:t>
      </w:r>
      <w:proofErr w:type="spellEnd"/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بلاك</w:t>
      </w:r>
      <w:r w:rsidR="00AF3A49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إيديشن</w:t>
      </w:r>
      <w:proofErr w:type="spellEnd"/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مجموعة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 w:rsidRPr="00AF3A49">
        <w:rPr>
          <w:rFonts w:asciiTheme="minorBidi" w:hAnsiTheme="minorBidi"/>
          <w:bCs w:val="0"/>
          <w:szCs w:val="24"/>
          <w:lang w:val="en-US" w:bidi="ar-SY"/>
        </w:rPr>
        <w:t>Sport Design</w:t>
      </w:r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>وحواف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النوافذ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الجانبية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واسم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الطراز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>الجزء الخلفي من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السيارة،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حيث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تأتي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جميعها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باللون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الأسود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شديد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اللمعان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وتتوفر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المرايا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الخارجية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ب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اللون الأسود شديد اللمعان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كتجهيز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اختياري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حصرياً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لطراز بلاك </w:t>
      </w:r>
      <w:proofErr w:type="spellStart"/>
      <w:r w:rsidR="00AF3A49" w:rsidRPr="00AF3A49">
        <w:rPr>
          <w:rFonts w:asciiTheme="minorBidi" w:hAnsiTheme="minorBidi" w:hint="cs"/>
          <w:bCs w:val="0"/>
          <w:szCs w:val="24"/>
          <w:rtl/>
          <w:lang w:val="en-US" w:bidi="ar-SY"/>
        </w:rPr>
        <w:t>إيديشن</w:t>
      </w:r>
      <w:proofErr w:type="spellEnd"/>
      <w:r w:rsidR="00C60421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عند</w:t>
      </w:r>
      <w:r w:rsidR="00C60421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اختيار</w:t>
      </w:r>
      <w:r w:rsidR="00C60421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لون</w:t>
      </w:r>
      <w:r w:rsidR="00C60421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خارجي</w:t>
      </w:r>
      <w:r w:rsidR="00AF3A49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مختلف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ويأتي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شريط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الإضاءة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الخلفية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مزوداً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بشعار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المضيء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باللون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الأسود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كتجهيز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أساسي،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إلى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جانب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مجموعة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التزيينات</w:t>
      </w:r>
      <w:proofErr w:type="spellEnd"/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السوداء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المقصورة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ومجموعة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التخزين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وواقيات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عتبات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الأبواب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السوداء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المضيئة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المصنوعة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C60421" w:rsidRPr="00C60421">
        <w:rPr>
          <w:rFonts w:asciiTheme="minorBidi" w:hAnsiTheme="minorBidi" w:hint="eastAsia"/>
          <w:bCs w:val="0"/>
          <w:szCs w:val="24"/>
          <w:rtl/>
          <w:lang w:val="en-US" w:bidi="ar-SY"/>
        </w:rPr>
        <w:t>الألمنيوم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المصقول</w:t>
      </w:r>
      <w:r w:rsidR="00C60421" w:rsidRPr="00C60421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625A7E75" w14:textId="3085FA7D" w:rsidR="008863C9" w:rsidRDefault="009A31B4" w:rsidP="00AF3A49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تأتي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بطارية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 w:rsidRPr="00AF3A49">
        <w:rPr>
          <w:rFonts w:asciiTheme="minorBidi" w:hAnsiTheme="minorBidi"/>
          <w:bCs w:val="0"/>
          <w:szCs w:val="24"/>
          <w:rtl/>
          <w:lang w:val="en-US" w:bidi="ar-SY"/>
        </w:rPr>
        <w:t>"</w:t>
      </w:r>
      <w:proofErr w:type="spellStart"/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بيرفورمانس</w:t>
      </w:r>
      <w:proofErr w:type="spellEnd"/>
      <w:r w:rsidR="00AF3A49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بلاس</w:t>
      </w:r>
      <w:r w:rsidR="00AF3A49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" </w:t>
      </w:r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للأداء</w:t>
      </w:r>
      <w:r w:rsidR="00AF3A49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العالي</w:t>
      </w:r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الأكبر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حجماً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كتجهيز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أساسي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لطراز </w:t>
      </w:r>
      <w:r w:rsid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/>
          <w:bCs w:val="0"/>
          <w:szCs w:val="24"/>
          <w:rtl/>
          <w:lang w:val="en-US" w:bidi="ar-SY"/>
        </w:rPr>
        <w:t>إيديشن</w:t>
      </w:r>
      <w:proofErr w:type="spellEnd"/>
      <w:r w:rsidR="00AF3A49"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من سيارة </w:t>
      </w:r>
      <w:proofErr w:type="spellStart"/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تايكان</w:t>
      </w:r>
      <w:proofErr w:type="spellEnd"/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بعدما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كانت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متوفرة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كتجهيز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اختياري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فقط لسيارتي </w:t>
      </w:r>
      <w:proofErr w:type="spellStart"/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تايكان</w:t>
      </w:r>
      <w:proofErr w:type="spellEnd"/>
      <w:r w:rsidR="00AF3A49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وتايكان</w:t>
      </w:r>
      <w:proofErr w:type="spellEnd"/>
      <w:r w:rsidR="00AF3A49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 w:rsidRPr="00AF3A49">
        <w:rPr>
          <w:rFonts w:asciiTheme="minorBidi" w:hAnsiTheme="minorBidi"/>
          <w:bCs w:val="0"/>
          <w:szCs w:val="24"/>
          <w:lang w:val="en-US" w:bidi="ar-SY"/>
        </w:rPr>
        <w:t>4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وتبلغ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سعة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البطارية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الإجمالية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F55B95">
        <w:rPr>
          <w:rFonts w:asciiTheme="minorBidi" w:hAnsiTheme="minorBidi"/>
          <w:bCs w:val="0"/>
          <w:szCs w:val="24"/>
          <w:lang w:val="en-US" w:bidi="ar-SY"/>
        </w:rPr>
        <w:t>105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كيلوواط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ساعي،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ما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lastRenderedPageBreak/>
        <w:t>يعزز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أداء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السيارة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ويزيد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المسافة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التي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يمكن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قطعها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قبل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الحاجة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لإعادة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الشحن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وفقاً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لاختبار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السيارات </w:t>
      </w:r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الخفيفة</w:t>
      </w:r>
      <w:r w:rsidR="00AF3A49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الموحدة</w:t>
      </w:r>
      <w:r w:rsidR="00AF3A49" w:rsidRP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 w:rsidRPr="00AF3A49">
        <w:rPr>
          <w:rFonts w:asciiTheme="minorBidi" w:hAnsiTheme="minorBidi" w:hint="eastAsia"/>
          <w:bCs w:val="0"/>
          <w:szCs w:val="24"/>
          <w:rtl/>
          <w:lang w:val="en-US" w:bidi="ar-SY"/>
        </w:rPr>
        <w:t>عالميا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>ً (</w:t>
      </w:r>
      <w:r w:rsidR="00AF3A49" w:rsidRPr="00AF3A49">
        <w:rPr>
          <w:rFonts w:asciiTheme="minorBidi" w:hAnsiTheme="minorBidi"/>
          <w:bCs w:val="0"/>
          <w:szCs w:val="24"/>
          <w:lang w:val="en-US" w:bidi="ar-SY"/>
        </w:rPr>
        <w:t>WLTP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>)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فعلى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سبيل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المثال،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يمكن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ل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طراز </w:t>
      </w:r>
      <w:r w:rsidR="00AF3A49">
        <w:rPr>
          <w:rFonts w:asciiTheme="minorBidi" w:hAnsiTheme="minorBidi"/>
          <w:bCs w:val="0"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/>
          <w:bCs w:val="0"/>
          <w:szCs w:val="24"/>
          <w:rtl/>
          <w:lang w:val="en-US" w:bidi="ar-SY"/>
        </w:rPr>
        <w:t>إيديشن</w:t>
      </w:r>
      <w:proofErr w:type="spellEnd"/>
      <w:r w:rsidR="00AF3A49"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ذ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ي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التجهيزات </w:t>
      </w:r>
      <w:r w:rsidR="00333F8D"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الأساسية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من سيارة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سيدان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الرياضية،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ال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ذ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ي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يولّد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محركه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قوة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تصل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إلى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E4E8C">
        <w:rPr>
          <w:rFonts w:asciiTheme="minorBidi" w:hAnsiTheme="minorBidi"/>
          <w:bCs w:val="0"/>
          <w:szCs w:val="24"/>
          <w:lang w:val="en-US" w:bidi="ar-SY"/>
        </w:rPr>
        <w:t>408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حصان</w:t>
      </w:r>
      <w:r w:rsidRPr="009A31B4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9A31B4">
        <w:rPr>
          <w:rFonts w:asciiTheme="minorBidi" w:hAnsiTheme="minorBidi" w:hint="eastAsia"/>
          <w:bCs w:val="0"/>
          <w:szCs w:val="24"/>
          <w:rtl/>
          <w:lang w:val="en-US" w:bidi="ar-SY"/>
        </w:rPr>
        <w:t>متري</w:t>
      </w:r>
      <w:r w:rsidR="00A85DB9">
        <w:rPr>
          <w:rStyle w:val="FootnoteReference"/>
          <w:rFonts w:asciiTheme="minorBidi" w:hAnsiTheme="minorBidi"/>
          <w:bCs w:val="0"/>
          <w:szCs w:val="24"/>
          <w:rtl/>
          <w:lang w:val="en-US" w:bidi="ar-SY"/>
        </w:rPr>
        <w:footnoteReference w:id="1"/>
      </w:r>
      <w:r w:rsidR="008863C9" w:rsidRPr="008863C9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="008863C9" w:rsidRPr="008863C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قطع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مسافة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تصل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إلى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E4E8C">
        <w:rPr>
          <w:rFonts w:asciiTheme="minorBidi" w:hAnsiTheme="minorBidi"/>
          <w:bCs w:val="0"/>
          <w:szCs w:val="24"/>
          <w:lang w:val="en-US" w:bidi="ar-SY"/>
        </w:rPr>
        <w:t>668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كيلومتراً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قبل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الحاجة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إلى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إعادة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الشحن،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بزيادة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قدرها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DE4E8C">
        <w:rPr>
          <w:rFonts w:asciiTheme="minorBidi" w:hAnsiTheme="minorBidi"/>
          <w:bCs w:val="0"/>
          <w:szCs w:val="24"/>
          <w:lang w:val="en-US" w:bidi="ar-SY"/>
        </w:rPr>
        <w:t>76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كيلومتراً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أو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بنسبة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080E68">
        <w:rPr>
          <w:rFonts w:asciiTheme="minorBidi" w:hAnsiTheme="minorBidi"/>
          <w:bCs w:val="0"/>
          <w:szCs w:val="24"/>
          <w:lang w:val="en-US" w:bidi="ar-SY"/>
        </w:rPr>
        <w:t>12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%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مقارنة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بالطراز</w:t>
      </w:r>
      <w:r w:rsidR="001C148A" w:rsidRPr="001C148A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1C148A" w:rsidRPr="001C148A">
        <w:rPr>
          <w:rFonts w:asciiTheme="minorBidi" w:hAnsiTheme="minorBidi" w:hint="eastAsia"/>
          <w:bCs w:val="0"/>
          <w:szCs w:val="24"/>
          <w:rtl/>
          <w:lang w:val="en-US" w:bidi="ar-SY"/>
        </w:rPr>
        <w:t>الأساسي</w:t>
      </w:r>
      <w:r w:rsidR="002D3573">
        <w:rPr>
          <w:rStyle w:val="FootnoteReference"/>
          <w:rFonts w:asciiTheme="minorBidi" w:hAnsiTheme="minorBidi"/>
          <w:bCs w:val="0"/>
          <w:szCs w:val="24"/>
          <w:rtl/>
          <w:lang w:val="en-US" w:bidi="ar-SY"/>
        </w:rPr>
        <w:footnoteReference w:id="2"/>
      </w:r>
      <w:r w:rsidR="008863C9" w:rsidRPr="008863C9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5CB31EA5" w14:textId="2A1A3830" w:rsidR="004E045F" w:rsidRDefault="00AA7300" w:rsidP="00E9197B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تتميز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E9197B">
        <w:rPr>
          <w:rFonts w:asciiTheme="minorBidi" w:hAnsiTheme="minorBidi" w:hint="cs"/>
          <w:bCs w:val="0"/>
          <w:szCs w:val="24"/>
          <w:rtl/>
          <w:lang w:val="en-US" w:bidi="ar-SY"/>
        </w:rPr>
        <w:t>سيارة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كاين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cstheme="minorBidi"/>
          <w:bCs w:val="0"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 w:cstheme="minorBidi"/>
          <w:bCs w:val="0"/>
          <w:szCs w:val="24"/>
          <w:rtl/>
          <w:lang w:val="en-US" w:bidi="ar-SY"/>
        </w:rPr>
        <w:t>إيديشن</w:t>
      </w:r>
      <w:proofErr w:type="spellEnd"/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بمجموعة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 w:rsidRPr="00333F8D">
        <w:rPr>
          <w:rFonts w:asciiTheme="minorBidi" w:hAnsiTheme="minorBidi"/>
          <w:bCs w:val="0"/>
          <w:szCs w:val="24"/>
          <w:lang w:val="en-US" w:bidi="ar-SY"/>
        </w:rPr>
        <w:t>Sport Design</w:t>
      </w:r>
      <w:r w:rsidR="00333F8D" w:rsidRPr="00333F8D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ومجموعة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تصميم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الهيكل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الخارجي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والمرايا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الخارجية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وشعار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بورشه،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إلى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جانب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اسم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الطراز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الجزء الخلفي من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السيارة،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باللون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الأسود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شديد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اللمعان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="00DE78E4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تُجهز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المقصورة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بمجموعة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تزيين المقصورة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الألمنيوم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الأسود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AA7300">
        <w:rPr>
          <w:rFonts w:asciiTheme="minorBidi" w:hAnsiTheme="minorBidi" w:hint="eastAsia"/>
          <w:bCs w:val="0"/>
          <w:szCs w:val="24"/>
          <w:rtl/>
          <w:lang w:val="en-US" w:bidi="ar-SY"/>
        </w:rPr>
        <w:t>المصقول</w:t>
      </w:r>
      <w:r w:rsidRPr="00AA7300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39E4D69C" w14:textId="518228BD" w:rsidR="00A85DB9" w:rsidRDefault="00DA5543" w:rsidP="002F5D6D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وأضافت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إلى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قائمة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تجهيزاتها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الأساسية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المخصصة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لكلا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الطرازين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الأنظمة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التالية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: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نظام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المساعدة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تغيير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المسار،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نظام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الرؤية</w:t>
      </w:r>
      <w:r w:rsidR="00333F8D"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المحيطية</w:t>
      </w:r>
      <w:r w:rsidR="00333F8D"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مع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مساعد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الركن</w:t>
      </w:r>
      <w:r w:rsidR="00605D9C">
        <w:rPr>
          <w:rStyle w:val="FootnoteReference"/>
          <w:rFonts w:asciiTheme="minorBidi" w:hAnsiTheme="minorBidi"/>
          <w:bCs w:val="0"/>
          <w:szCs w:val="24"/>
          <w:rtl/>
          <w:lang w:val="en-US" w:bidi="ar-SY"/>
        </w:rPr>
        <w:footnoteReference w:id="3"/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عجلات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قياس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21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بوصة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مع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أغطية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مركزية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بشعار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="000069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الملون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وال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مصابيح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ال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أمامية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 w:rsidRPr="00333F8D">
        <w:rPr>
          <w:rFonts w:asciiTheme="minorBidi" w:hAnsiTheme="minorBidi"/>
          <w:bCs w:val="0"/>
          <w:szCs w:val="24"/>
          <w:lang w:val="en-US" w:bidi="ar-SY"/>
        </w:rPr>
        <w:t>HD Matrix</w:t>
      </w:r>
      <w:r w:rsidR="00333F8D" w:rsidRPr="00333F8D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بتقنية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cstheme="minorBidi"/>
          <w:bCs w:val="0"/>
          <w:szCs w:val="24"/>
          <w:lang w:val="en-US" w:bidi="ar-SY"/>
        </w:rPr>
        <w:t>LED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(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تأتي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بلون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داكن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سيارة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كاين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cstheme="minorBidi"/>
          <w:bCs w:val="0"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 w:cstheme="minorBidi"/>
          <w:bCs w:val="0"/>
          <w:szCs w:val="24"/>
          <w:rtl/>
          <w:lang w:val="en-US" w:bidi="ar-SY"/>
        </w:rPr>
        <w:t>إيديشن</w:t>
      </w:r>
      <w:proofErr w:type="spellEnd"/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>)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مصابيح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الأبواب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بتقنية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cstheme="minorBidi"/>
          <w:bCs w:val="0"/>
          <w:szCs w:val="24"/>
          <w:lang w:val="en-US" w:bidi="ar-SY"/>
        </w:rPr>
        <w:t>LED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التي تضيء ب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شعار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بورشه،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مقاعد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 w:rsidRPr="00333F8D">
        <w:rPr>
          <w:rFonts w:asciiTheme="minorBidi" w:hAnsiTheme="minorBidi"/>
          <w:bCs w:val="0"/>
          <w:szCs w:val="24"/>
          <w:lang w:val="en-US" w:bidi="ar-SY"/>
        </w:rPr>
        <w:t>Comfort</w:t>
      </w:r>
      <w:r w:rsidR="00333F8D" w:rsidRPr="00333F8D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المريحة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الأمام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(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مع إمكانية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تعديل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ها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كهربائياً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بـ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14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وضعية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ووظيفة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الذاكرة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)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مع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شعار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مساند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الرأس،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نظام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cstheme="minorBidi"/>
          <w:bCs w:val="0"/>
          <w:szCs w:val="24"/>
          <w:lang w:val="en-US" w:bidi="ar-SY"/>
        </w:rPr>
        <w:t>BOSE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®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الصوتي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المحيطي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بتقنية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cstheme="minorBidi"/>
          <w:bCs w:val="0"/>
          <w:szCs w:val="24"/>
          <w:lang w:val="en-US" w:bidi="ar-SY"/>
        </w:rPr>
        <w:t>Dolby Digital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(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مع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ميزة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صوت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السيارة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الرياضي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الكهربائي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9435F3">
        <w:rPr>
          <w:rFonts w:asciiTheme="minorBidi" w:hAnsiTheme="minorBidi" w:hint="cs"/>
          <w:bCs w:val="0"/>
          <w:szCs w:val="24"/>
          <w:rtl/>
          <w:lang w:val="en-US" w:bidi="ar-SY"/>
        </w:rPr>
        <w:t>سيار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تايكان</w:t>
      </w:r>
      <w:proofErr w:type="spellEnd"/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>)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مجموعة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التخزين،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واللمسات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الناعمة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الجلد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باللون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الأسود</w:t>
      </w:r>
      <w:r w:rsidR="00684547">
        <w:rPr>
          <w:rStyle w:val="FootnoteReference"/>
          <w:rFonts w:asciiTheme="minorBidi" w:hAnsiTheme="minorBidi"/>
          <w:bCs w:val="0"/>
          <w:szCs w:val="24"/>
          <w:rtl/>
          <w:lang w:val="en-US" w:bidi="ar-SY"/>
        </w:rPr>
        <w:footnoteReference w:id="4"/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كما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تأتي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F5D6D">
        <w:rPr>
          <w:rFonts w:asciiTheme="minorBidi" w:hAnsiTheme="minorBidi" w:hint="cs"/>
          <w:bCs w:val="0"/>
          <w:szCs w:val="24"/>
          <w:rtl/>
          <w:lang w:val="en-US" w:bidi="ar-SY"/>
        </w:rPr>
        <w:t>سيارة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تايكان</w:t>
      </w:r>
      <w:proofErr w:type="spellEnd"/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بشعار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"</w:t>
      </w:r>
      <w:r w:rsidR="00333F8D" w:rsidRPr="00333F8D">
        <w:rPr>
          <w:rFonts w:asciiTheme="minorBidi" w:hAnsiTheme="minorBidi" w:cstheme="minorBidi"/>
          <w:bCs w:val="0"/>
          <w:szCs w:val="24"/>
          <w:lang w:val="en-US" w:bidi="ar-SY"/>
        </w:rPr>
        <w:t>Black Edition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"</w:t>
      </w:r>
      <w:r w:rsidR="00333F8D" w:rsidRPr="00333F8D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حصرياً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على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الكونسول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DA5543">
        <w:rPr>
          <w:rFonts w:asciiTheme="minorBidi" w:hAnsiTheme="minorBidi" w:hint="eastAsia"/>
          <w:bCs w:val="0"/>
          <w:szCs w:val="24"/>
          <w:rtl/>
          <w:lang w:val="en-US" w:bidi="ar-SY"/>
        </w:rPr>
        <w:t>المركزي</w:t>
      </w:r>
      <w:r w:rsidRPr="00DA5543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558B140A" w14:textId="0308FAF6" w:rsidR="0074330F" w:rsidRPr="00723176" w:rsidRDefault="00333F8D" w:rsidP="0074330F">
      <w:pPr>
        <w:pStyle w:val="Presse-Standard"/>
        <w:suppressAutoHyphens/>
        <w:bidi/>
        <w:spacing w:before="240"/>
        <w:rPr>
          <w:rFonts w:asciiTheme="minorBidi" w:hAnsiTheme="minorBidi" w:cstheme="minorBidi"/>
          <w:b/>
          <w:szCs w:val="24"/>
          <w:lang w:val="en-US" w:bidi="ar-SY"/>
        </w:rPr>
      </w:pPr>
      <w:r>
        <w:rPr>
          <w:rFonts w:asciiTheme="minorBidi" w:hAnsiTheme="minorBidi" w:hint="cs"/>
          <w:b/>
          <w:szCs w:val="24"/>
          <w:rtl/>
          <w:lang w:val="en-US" w:bidi="ar-SY"/>
        </w:rPr>
        <w:t>طرازات</w:t>
      </w:r>
      <w:r w:rsidR="0074330F" w:rsidRPr="00723176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cstheme="minorBidi"/>
          <w:b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 w:cstheme="minorBidi"/>
          <w:b/>
          <w:szCs w:val="24"/>
          <w:rtl/>
          <w:lang w:val="en-US" w:bidi="ar-SY"/>
        </w:rPr>
        <w:t>إيديشن</w:t>
      </w:r>
      <w:proofErr w:type="spellEnd"/>
      <w:r w:rsidR="0074330F" w:rsidRPr="00723176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723176">
        <w:rPr>
          <w:rFonts w:asciiTheme="minorBidi" w:hAnsiTheme="minorBidi" w:hint="eastAsia"/>
          <w:b/>
          <w:szCs w:val="24"/>
          <w:rtl/>
          <w:lang w:val="en-US" w:bidi="ar-SY"/>
        </w:rPr>
        <w:t>لا</w:t>
      </w:r>
      <w:r w:rsidRPr="00723176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723176">
        <w:rPr>
          <w:rFonts w:asciiTheme="minorBidi" w:hAnsiTheme="minorBidi" w:hint="eastAsia"/>
          <w:b/>
          <w:szCs w:val="24"/>
          <w:rtl/>
          <w:lang w:val="en-US" w:bidi="ar-SY"/>
        </w:rPr>
        <w:t>تقتصر</w:t>
      </w:r>
      <w:r w:rsidRPr="00723176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74330F" w:rsidRPr="00723176">
        <w:rPr>
          <w:rFonts w:asciiTheme="minorBidi" w:hAnsiTheme="minorBidi" w:hint="eastAsia"/>
          <w:b/>
          <w:szCs w:val="24"/>
          <w:rtl/>
          <w:lang w:val="en-US" w:bidi="ar-SY"/>
        </w:rPr>
        <w:t>على</w:t>
      </w:r>
      <w:r w:rsidR="0074330F" w:rsidRPr="00723176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74330F" w:rsidRPr="00723176">
        <w:rPr>
          <w:rFonts w:asciiTheme="minorBidi" w:hAnsiTheme="minorBidi" w:hint="eastAsia"/>
          <w:b/>
          <w:szCs w:val="24"/>
          <w:rtl/>
          <w:lang w:val="en-US" w:bidi="ar-SY"/>
        </w:rPr>
        <w:t>اللون</w:t>
      </w:r>
      <w:r w:rsidR="0074330F" w:rsidRPr="00723176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74330F" w:rsidRPr="00723176">
        <w:rPr>
          <w:rFonts w:asciiTheme="minorBidi" w:hAnsiTheme="minorBidi" w:hint="eastAsia"/>
          <w:b/>
          <w:szCs w:val="24"/>
          <w:rtl/>
          <w:lang w:val="en-US" w:bidi="ar-SY"/>
        </w:rPr>
        <w:t>الأسود</w:t>
      </w:r>
    </w:p>
    <w:p w14:paraId="538C9BF9" w14:textId="1D3DCD61" w:rsidR="0074330F" w:rsidRPr="0074330F" w:rsidRDefault="0074330F" w:rsidP="0074330F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رغم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أن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اسم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الطراز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هو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cstheme="minorBidi"/>
          <w:bCs w:val="0"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 w:cstheme="minorBidi"/>
          <w:bCs w:val="0"/>
          <w:szCs w:val="24"/>
          <w:rtl/>
          <w:lang w:val="en-US" w:bidi="ar-SY"/>
        </w:rPr>
        <w:t>إيديشن</w:t>
      </w:r>
      <w:proofErr w:type="spellEnd"/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ولكن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ليس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الضرورة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بأن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يكون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الأسود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هو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اللون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الأساسي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عند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تخصيص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السيارة،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إذ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يمكن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اختيار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ألوان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الهيكل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الخارجي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بين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الخيارات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التي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توفرها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مجموعة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ألوان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cstheme="minorBidi"/>
          <w:bCs w:val="0"/>
          <w:szCs w:val="24"/>
          <w:lang w:val="en-US" w:bidi="ar-SY"/>
        </w:rPr>
        <w:t>Shades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دون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تكلفة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إضافية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وتشمل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هذه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الألوان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سيارة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تايكان</w:t>
      </w:r>
      <w:proofErr w:type="spellEnd"/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الأسود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33F8D"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ج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>ي</w:t>
      </w:r>
      <w:r w:rsidR="00333F8D"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ت</w:t>
      </w:r>
      <w:r w:rsidR="00333F8D"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proofErr w:type="spellStart"/>
      <w:r w:rsidR="003A393F">
        <w:rPr>
          <w:rFonts w:asciiTheme="minorBidi" w:hAnsiTheme="minorBidi" w:hint="eastAsia"/>
          <w:bCs w:val="0"/>
          <w:szCs w:val="24"/>
          <w:rtl/>
          <w:lang w:val="en-US" w:bidi="ar-SY"/>
        </w:rPr>
        <w:t>ميتاليك</w:t>
      </w:r>
      <w:proofErr w:type="spellEnd"/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والرمادي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فولكانو</w:t>
      </w:r>
      <w:proofErr w:type="spellEnd"/>
      <w:r w:rsidR="00333F8D" w:rsidRPr="00333F8D">
        <w:rPr>
          <w:rFonts w:hint="eastAsia"/>
          <w:rtl/>
        </w:rPr>
        <w:t xml:space="preserve"> </w:t>
      </w:r>
      <w:proofErr w:type="spellStart"/>
      <w:r w:rsidR="003A393F">
        <w:rPr>
          <w:rFonts w:asciiTheme="minorBidi" w:hAnsiTheme="minorBidi" w:hint="eastAsia"/>
          <w:bCs w:val="0"/>
          <w:szCs w:val="24"/>
          <w:rtl/>
          <w:lang w:val="en-US" w:bidi="ar-SY"/>
        </w:rPr>
        <w:t>ميتاليك</w:t>
      </w:r>
      <w:proofErr w:type="spellEnd"/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والرمادي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دولوميت</w:t>
      </w:r>
      <w:proofErr w:type="spellEnd"/>
      <w:r w:rsidR="00333F8D" w:rsidRPr="00333F8D">
        <w:rPr>
          <w:rFonts w:hint="eastAsia"/>
          <w:rtl/>
        </w:rPr>
        <w:t xml:space="preserve"> </w:t>
      </w:r>
      <w:proofErr w:type="spellStart"/>
      <w:r w:rsidR="003A393F">
        <w:rPr>
          <w:rFonts w:asciiTheme="minorBidi" w:hAnsiTheme="minorBidi" w:hint="eastAsia"/>
          <w:bCs w:val="0"/>
          <w:szCs w:val="24"/>
          <w:rtl/>
          <w:lang w:val="en-US" w:bidi="ar-SY"/>
        </w:rPr>
        <w:t>ميتاليك</w:t>
      </w:r>
      <w:proofErr w:type="spellEnd"/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والرمادي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آيس</w:t>
      </w:r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</w:t>
      </w:r>
      <w:proofErr w:type="spellStart"/>
      <w:r w:rsidR="003A393F">
        <w:rPr>
          <w:rFonts w:asciiTheme="minorBidi" w:hAnsiTheme="minorBidi" w:hint="eastAsia"/>
          <w:bCs w:val="0"/>
          <w:szCs w:val="24"/>
          <w:rtl/>
          <w:lang w:val="en-US" w:bidi="ar-SY"/>
        </w:rPr>
        <w:t>ميتاليك</w:t>
      </w:r>
      <w:proofErr w:type="spellEnd"/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أما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سيارة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كاين،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فتشمل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الألوان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المتوفرة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للهيكل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الخارجي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الرمادي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كوارتزايت</w:t>
      </w:r>
      <w:proofErr w:type="spellEnd"/>
      <w:r w:rsidR="00333F8D" w:rsidRPr="00333F8D">
        <w:rPr>
          <w:rFonts w:hint="eastAsia"/>
          <w:rtl/>
        </w:rPr>
        <w:t xml:space="preserve"> </w:t>
      </w:r>
      <w:proofErr w:type="spellStart"/>
      <w:r w:rsidR="003A393F">
        <w:rPr>
          <w:rFonts w:asciiTheme="minorBidi" w:hAnsiTheme="minorBidi" w:hint="eastAsia"/>
          <w:bCs w:val="0"/>
          <w:szCs w:val="24"/>
          <w:rtl/>
          <w:lang w:val="en-US" w:bidi="ar-SY"/>
        </w:rPr>
        <w:t>ميتاليك</w:t>
      </w:r>
      <w:proofErr w:type="spellEnd"/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والرمادي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فاناديوم</w:t>
      </w:r>
      <w:proofErr w:type="spellEnd"/>
      <w:r w:rsidR="00333F8D" w:rsidRPr="00333F8D">
        <w:rPr>
          <w:rFonts w:hint="eastAsia"/>
          <w:rtl/>
        </w:rPr>
        <w:t xml:space="preserve"> </w:t>
      </w:r>
      <w:proofErr w:type="spellStart"/>
      <w:r w:rsidR="003A393F">
        <w:rPr>
          <w:rFonts w:asciiTheme="minorBidi" w:hAnsiTheme="minorBidi" w:hint="eastAsia"/>
          <w:bCs w:val="0"/>
          <w:szCs w:val="24"/>
          <w:rtl/>
          <w:lang w:val="en-US" w:bidi="ar-SY"/>
        </w:rPr>
        <w:t>ميتاليك</w:t>
      </w:r>
      <w:proofErr w:type="spellEnd"/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والرمادي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دولوميت</w:t>
      </w:r>
      <w:proofErr w:type="spellEnd"/>
      <w:r w:rsidR="00333F8D" w:rsidRPr="00333F8D">
        <w:rPr>
          <w:rFonts w:hint="eastAsia"/>
          <w:rtl/>
        </w:rPr>
        <w:t xml:space="preserve"> </w:t>
      </w:r>
      <w:proofErr w:type="spellStart"/>
      <w:r w:rsidR="003A393F">
        <w:rPr>
          <w:rFonts w:asciiTheme="minorBidi" w:hAnsiTheme="minorBidi" w:hint="eastAsia"/>
          <w:bCs w:val="0"/>
          <w:szCs w:val="24"/>
          <w:rtl/>
          <w:lang w:val="en-US" w:bidi="ar-SY"/>
        </w:rPr>
        <w:t>ميتاليك</w:t>
      </w:r>
      <w:proofErr w:type="spellEnd"/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والأبيض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كارارا</w:t>
      </w:r>
      <w:proofErr w:type="spellEnd"/>
      <w:r w:rsidR="00333F8D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</w:t>
      </w:r>
      <w:proofErr w:type="spellStart"/>
      <w:r w:rsidR="003A393F">
        <w:rPr>
          <w:rFonts w:asciiTheme="minorBidi" w:hAnsiTheme="minorBidi" w:hint="eastAsia"/>
          <w:bCs w:val="0"/>
          <w:szCs w:val="24"/>
          <w:rtl/>
          <w:lang w:val="en-US" w:bidi="ar-SY"/>
        </w:rPr>
        <w:t>ميتاليك</w:t>
      </w:r>
      <w:proofErr w:type="spellEnd"/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531CF247" w14:textId="67BB528B" w:rsidR="00BD5BBB" w:rsidRDefault="0074330F" w:rsidP="0074330F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ويمكن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للعملاء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اختيار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اللون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مجموعات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ألوان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cstheme="minorBidi"/>
          <w:bCs w:val="0"/>
          <w:szCs w:val="24"/>
          <w:lang w:val="en-US" w:bidi="ar-SY"/>
        </w:rPr>
        <w:t>Legends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</w:t>
      </w:r>
      <w:r w:rsidRPr="0074330F">
        <w:rPr>
          <w:rFonts w:asciiTheme="minorBidi" w:hAnsiTheme="minorBidi" w:cstheme="minorBidi"/>
          <w:bCs w:val="0"/>
          <w:szCs w:val="24"/>
          <w:lang w:val="en-US" w:bidi="ar-SY"/>
        </w:rPr>
        <w:t>Dreams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</w:t>
      </w:r>
      <w:r w:rsidRPr="0074330F">
        <w:rPr>
          <w:rFonts w:asciiTheme="minorBidi" w:hAnsiTheme="minorBidi" w:cstheme="minorBidi"/>
          <w:bCs w:val="0"/>
          <w:szCs w:val="24"/>
          <w:lang w:val="en-US" w:bidi="ar-SY"/>
        </w:rPr>
        <w:t>Contrasts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أو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الاعتماد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خيارات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التخصيص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الشاملة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التي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يوفرها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برنامجي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3A393F" w:rsidRPr="003A393F">
        <w:rPr>
          <w:rFonts w:asciiTheme="minorBidi" w:hAnsiTheme="minorBidi"/>
          <w:bCs w:val="0"/>
          <w:szCs w:val="24"/>
          <w:lang w:val="en-US" w:bidi="ar-SY"/>
        </w:rPr>
        <w:t>Paint to Sample</w:t>
      </w:r>
      <w:r w:rsidR="003A393F" w:rsidRPr="003A393F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و</w:t>
      </w:r>
      <w:r w:rsidR="003A393F" w:rsidRPr="003A393F">
        <w:rPr>
          <w:rFonts w:asciiTheme="minorBidi" w:hAnsiTheme="minorBidi"/>
          <w:bCs w:val="0"/>
          <w:szCs w:val="24"/>
          <w:lang w:val="en-US" w:bidi="ar-SY"/>
        </w:rPr>
        <w:t>Paint to Sample</w:t>
      </w:r>
      <w:r w:rsidR="003A393F">
        <w:rPr>
          <w:rFonts w:asciiTheme="minorBidi" w:hAnsiTheme="minorBidi"/>
          <w:bCs w:val="0"/>
          <w:szCs w:val="24"/>
          <w:lang w:val="en-US" w:bidi="ar-SY"/>
        </w:rPr>
        <w:t xml:space="preserve"> </w:t>
      </w:r>
      <w:r w:rsidR="003A393F" w:rsidRPr="003A393F">
        <w:rPr>
          <w:rFonts w:asciiTheme="minorBidi" w:hAnsiTheme="minorBidi"/>
          <w:bCs w:val="0"/>
          <w:szCs w:val="24"/>
          <w:lang w:val="en-US" w:bidi="ar-SY"/>
        </w:rPr>
        <w:t>Plus</w:t>
      </w:r>
      <w:r w:rsidR="003A393F">
        <w:rPr>
          <w:rFonts w:asciiTheme="minorBidi" w:hAnsiTheme="minorBidi" w:hint="cs"/>
          <w:bCs w:val="0"/>
          <w:szCs w:val="24"/>
          <w:rtl/>
          <w:lang w:val="en-US" w:bidi="ar-SY"/>
        </w:rPr>
        <w:t>.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كما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تتوفر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خيارات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تخصيص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المقصورة،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بما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ذلك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الجلد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باللون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الرمادي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الداكن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أو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التصميم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4330F">
        <w:rPr>
          <w:rFonts w:asciiTheme="minorBidi" w:hAnsiTheme="minorBidi" w:hint="eastAsia"/>
          <w:bCs w:val="0"/>
          <w:szCs w:val="24"/>
          <w:rtl/>
          <w:lang w:val="en-US" w:bidi="ar-SY"/>
        </w:rPr>
        <w:t>بلونين</w:t>
      </w:r>
      <w:r w:rsidRPr="0074330F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59EC9643" w14:textId="653F6E2E" w:rsidR="00731D89" w:rsidRPr="009E011B" w:rsidRDefault="00731D89" w:rsidP="00731D89">
      <w:pPr>
        <w:pStyle w:val="Presse-Standard"/>
        <w:suppressAutoHyphens/>
        <w:bidi/>
        <w:spacing w:before="240"/>
        <w:rPr>
          <w:rFonts w:asciiTheme="minorBidi" w:hAnsiTheme="minorBidi" w:cstheme="minorBidi"/>
          <w:b/>
          <w:szCs w:val="24"/>
          <w:lang w:val="en-US" w:bidi="ar-SY"/>
        </w:rPr>
      </w:pPr>
      <w:r w:rsidRPr="009E011B">
        <w:rPr>
          <w:rFonts w:asciiTheme="minorBidi" w:hAnsiTheme="minorBidi" w:hint="eastAsia"/>
          <w:b/>
          <w:szCs w:val="24"/>
          <w:rtl/>
          <w:lang w:val="en-US" w:bidi="ar-SY"/>
        </w:rPr>
        <w:lastRenderedPageBreak/>
        <w:t>مجموعة</w:t>
      </w:r>
      <w:r w:rsidRPr="009E01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cstheme="minorBidi"/>
          <w:b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 w:cstheme="minorBidi"/>
          <w:b/>
          <w:szCs w:val="24"/>
          <w:rtl/>
          <w:lang w:val="en-US" w:bidi="ar-SY"/>
        </w:rPr>
        <w:t>إيديشن</w:t>
      </w:r>
      <w:proofErr w:type="spellEnd"/>
      <w:r w:rsidRPr="009E01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="003A393F" w:rsidRPr="009E011B">
        <w:rPr>
          <w:rFonts w:asciiTheme="minorBidi" w:hAnsiTheme="minorBidi" w:hint="eastAsia"/>
          <w:b/>
          <w:szCs w:val="24"/>
          <w:rtl/>
          <w:lang w:val="en-US" w:bidi="ar-SY"/>
        </w:rPr>
        <w:t>تتوفر</w:t>
      </w:r>
      <w:r w:rsidR="003A393F" w:rsidRPr="009E01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9E011B">
        <w:rPr>
          <w:rFonts w:asciiTheme="minorBidi" w:hAnsiTheme="minorBidi" w:hint="eastAsia"/>
          <w:b/>
          <w:szCs w:val="24"/>
          <w:rtl/>
          <w:lang w:val="en-US" w:bidi="ar-SY"/>
        </w:rPr>
        <w:t>عند</w:t>
      </w:r>
      <w:r w:rsidRPr="009E01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9E011B">
        <w:rPr>
          <w:rFonts w:asciiTheme="minorBidi" w:hAnsiTheme="minorBidi" w:hint="eastAsia"/>
          <w:b/>
          <w:szCs w:val="24"/>
          <w:rtl/>
          <w:lang w:val="en-US" w:bidi="ar-SY"/>
        </w:rPr>
        <w:t>الطلب</w:t>
      </w:r>
      <w:r w:rsidRPr="009E01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9E011B">
        <w:rPr>
          <w:rFonts w:asciiTheme="minorBidi" w:hAnsiTheme="minorBidi" w:hint="eastAsia"/>
          <w:b/>
          <w:szCs w:val="24"/>
          <w:rtl/>
          <w:lang w:val="en-US" w:bidi="ar-SY"/>
        </w:rPr>
        <w:t>مع</w:t>
      </w:r>
      <w:r w:rsidRPr="009E01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9E011B">
        <w:rPr>
          <w:rFonts w:asciiTheme="minorBidi" w:hAnsiTheme="minorBidi" w:hint="eastAsia"/>
          <w:b/>
          <w:szCs w:val="24"/>
          <w:rtl/>
          <w:lang w:val="en-US" w:bidi="ar-SY"/>
        </w:rPr>
        <w:t>إمكانية</w:t>
      </w:r>
      <w:r w:rsidRPr="009E011B">
        <w:rPr>
          <w:rFonts w:asciiTheme="minorBidi" w:hAnsiTheme="minorBidi"/>
          <w:b/>
          <w:szCs w:val="24"/>
          <w:rtl/>
          <w:lang w:val="en-US" w:bidi="ar-SY"/>
        </w:rPr>
        <w:t xml:space="preserve"> </w:t>
      </w:r>
      <w:r w:rsidRPr="009E011B">
        <w:rPr>
          <w:rFonts w:asciiTheme="minorBidi" w:hAnsiTheme="minorBidi" w:hint="eastAsia"/>
          <w:b/>
          <w:szCs w:val="24"/>
          <w:rtl/>
          <w:lang w:val="en-US" w:bidi="ar-SY"/>
        </w:rPr>
        <w:t>التخصيص</w:t>
      </w:r>
    </w:p>
    <w:p w14:paraId="644D7522" w14:textId="7A0715BC" w:rsidR="00731D89" w:rsidRPr="00731D89" w:rsidRDefault="00731D89" w:rsidP="002553C2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تتضمن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مجموعة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AF3A49">
        <w:rPr>
          <w:rFonts w:asciiTheme="minorBidi" w:hAnsiTheme="minorBidi" w:cstheme="minorBidi"/>
          <w:bCs w:val="0"/>
          <w:szCs w:val="24"/>
          <w:rtl/>
          <w:lang w:val="en-US" w:bidi="ar-SY"/>
        </w:rPr>
        <w:t xml:space="preserve">بلاك </w:t>
      </w:r>
      <w:proofErr w:type="spellStart"/>
      <w:r w:rsidR="00AF3A49">
        <w:rPr>
          <w:rFonts w:asciiTheme="minorBidi" w:hAnsiTheme="minorBidi" w:cstheme="minorBidi"/>
          <w:bCs w:val="0"/>
          <w:szCs w:val="24"/>
          <w:rtl/>
          <w:lang w:val="en-US" w:bidi="ar-SY"/>
        </w:rPr>
        <w:t>إيديشن</w:t>
      </w:r>
      <w:proofErr w:type="spellEnd"/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الموسعة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حصرياً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شعار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EE288C" w:rsidRPr="00EE288C">
        <w:rPr>
          <w:rFonts w:asciiTheme="minorBidi" w:hAnsiTheme="minorBidi" w:cstheme="minorBidi"/>
          <w:bCs w:val="0"/>
          <w:szCs w:val="24"/>
          <w:lang w:val="en-US" w:bidi="ar-SY"/>
        </w:rPr>
        <w:t>Black Edition</w:t>
      </w:r>
      <w:r w:rsidR="00EE288C" w:rsidRPr="00EE288C">
        <w:rPr>
          <w:rFonts w:asciiTheme="minorBidi" w:hAnsiTheme="minorBidi" w:hint="eastAsia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الأبواب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الأمامية،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EE288C">
        <w:rPr>
          <w:rFonts w:asciiTheme="minorBidi" w:hAnsiTheme="minorBidi" w:hint="cs"/>
          <w:bCs w:val="0"/>
          <w:szCs w:val="24"/>
          <w:rtl/>
          <w:lang w:val="en-US" w:bidi="ar-SY"/>
        </w:rPr>
        <w:t>وعلى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واقيات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عتبات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الأبواب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المضيئة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ومجموعة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مفاتيح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مع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حافظة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553C2">
        <w:rPr>
          <w:rFonts w:asciiTheme="minorBidi" w:hAnsiTheme="minorBidi" w:hint="cs"/>
          <w:bCs w:val="0"/>
          <w:szCs w:val="24"/>
          <w:rtl/>
          <w:lang w:val="en-US" w:bidi="ar-SY"/>
        </w:rPr>
        <w:t>مزينة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553C2">
        <w:rPr>
          <w:rFonts w:asciiTheme="minorBidi" w:hAnsiTheme="minorBidi" w:hint="cs"/>
          <w:bCs w:val="0"/>
          <w:szCs w:val="24"/>
          <w:rtl/>
          <w:lang w:val="en-US" w:bidi="ar-SY"/>
        </w:rPr>
        <w:t>ب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نفس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8D650E">
        <w:rPr>
          <w:rFonts w:asciiTheme="minorBidi" w:hAnsiTheme="minorBidi" w:hint="eastAsia"/>
          <w:bCs w:val="0"/>
          <w:szCs w:val="24"/>
          <w:rtl/>
          <w:lang w:val="en-US" w:bidi="ar-SY"/>
        </w:rPr>
        <w:t>الشعار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0A938FAB" w14:textId="18673B0D" w:rsidR="00731D89" w:rsidRPr="00731D89" w:rsidRDefault="00731D89" w:rsidP="00295D88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lang w:val="en-US" w:bidi="ar-SY"/>
        </w:rPr>
      </w:pP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ويمكن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BF3C8A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إضفاء المزيد من التخصيص والتفرد على السيارة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بفضل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برنامج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proofErr w:type="spellStart"/>
      <w:r w:rsidRPr="00731D89">
        <w:rPr>
          <w:rFonts w:asciiTheme="minorBidi" w:hAnsiTheme="minorBidi" w:cstheme="minorBidi"/>
          <w:bCs w:val="0"/>
          <w:szCs w:val="24"/>
          <w:lang w:val="en-US" w:bidi="ar-SY"/>
        </w:rPr>
        <w:t>Sonderwunsch</w:t>
      </w:r>
      <w:proofErr w:type="spellEnd"/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الذي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يتيح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تخصيص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العديد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من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7CFE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تجهيزات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المقصورة</w:t>
      </w:r>
      <w:r w:rsidR="00474CC6">
        <w:rPr>
          <w:rFonts w:asciiTheme="minorBidi" w:hAnsiTheme="minorBidi" w:hint="cs"/>
          <w:bCs w:val="0"/>
          <w:szCs w:val="24"/>
          <w:rtl/>
          <w:lang w:val="en-US" w:bidi="ar-SY"/>
        </w:rPr>
        <w:t>،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بما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ذلك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مفاتيح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وحافظة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المفاتيح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</w:t>
      </w:r>
      <w:r w:rsidR="00737CFE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فرش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صندوق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الأمتعة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القابل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للاستخدام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على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الوجهين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</w:t>
      </w:r>
      <w:r w:rsidR="00737CFE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فرض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الأرضية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295D88">
        <w:rPr>
          <w:rFonts w:asciiTheme="minorBidi" w:hAnsiTheme="minorBidi" w:hint="cs"/>
          <w:bCs w:val="0"/>
          <w:szCs w:val="24"/>
          <w:rtl/>
          <w:lang w:val="en-US" w:bidi="ar-SY"/>
        </w:rPr>
        <w:t>وحافظة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وثائق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السيارة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وغطاء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صندوق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التخزين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في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الكونسول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المركزي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وواقيات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عتبات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الأبواب</w:t>
      </w:r>
      <w:r w:rsidRPr="00731D89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5B3A3A4B" w14:textId="2C9B96B7" w:rsidR="009F4DCC" w:rsidRPr="000C5D28" w:rsidRDefault="00C81215" w:rsidP="00731D89">
      <w:pPr>
        <w:pStyle w:val="Presse-Standard"/>
        <w:suppressAutoHyphens/>
        <w:bidi/>
        <w:spacing w:before="240"/>
        <w:rPr>
          <w:rFonts w:asciiTheme="minorBidi" w:hAnsiTheme="minorBidi" w:cstheme="minorBidi"/>
          <w:bCs w:val="0"/>
          <w:szCs w:val="24"/>
          <w:rtl/>
          <w:lang w:val="en-US" w:bidi="ar-SY"/>
        </w:rPr>
      </w:pPr>
      <w:r>
        <w:rPr>
          <w:rFonts w:asciiTheme="minorBidi" w:hAnsiTheme="minorBidi" w:hint="cs"/>
          <w:bCs w:val="0"/>
          <w:szCs w:val="24"/>
          <w:rtl/>
          <w:lang w:val="en-US" w:bidi="ar-SY"/>
        </w:rPr>
        <w:t>و</w:t>
      </w:r>
      <w:r w:rsidR="00737CFE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يعرض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برنامج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7CFE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اختيار التجهيزات من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7CFE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رمز التخصيص بجوار الخيارات المتاحة لسيارتي </w:t>
      </w:r>
      <w:proofErr w:type="spellStart"/>
      <w:r w:rsidR="00737CFE">
        <w:rPr>
          <w:rFonts w:asciiTheme="minorBidi" w:hAnsiTheme="minorBidi" w:hint="cs"/>
          <w:bCs w:val="0"/>
          <w:szCs w:val="24"/>
          <w:rtl/>
          <w:lang w:val="en-US" w:bidi="ar-SY"/>
        </w:rPr>
        <w:t>تايكان</w:t>
      </w:r>
      <w:proofErr w:type="spellEnd"/>
      <w:r w:rsidR="00737CFE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وكاين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،</w:t>
      </w:r>
      <w:r w:rsidR="00737CFE">
        <w:rPr>
          <w:rFonts w:asciiTheme="minorBidi" w:hAnsiTheme="minorBidi" w:hint="cs"/>
          <w:bCs w:val="0"/>
          <w:szCs w:val="24"/>
          <w:rtl/>
          <w:lang w:val="en-US" w:bidi="ar-SY"/>
        </w:rPr>
        <w:t xml:space="preserve"> ويتم مشاهدتها عند اختيارها عبر البرنامج في الوقت الفعلي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.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ويقوم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قسم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بورشه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للتصنيع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حسب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الطلب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بتنفيذ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هذه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التجهيزات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المخصصة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بدقة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ومهارة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 xml:space="preserve"> </w:t>
      </w:r>
      <w:r w:rsidR="00731D89" w:rsidRPr="00731D89">
        <w:rPr>
          <w:rFonts w:asciiTheme="minorBidi" w:hAnsiTheme="minorBidi" w:hint="eastAsia"/>
          <w:bCs w:val="0"/>
          <w:szCs w:val="24"/>
          <w:rtl/>
          <w:lang w:val="en-US" w:bidi="ar-SY"/>
        </w:rPr>
        <w:t>فائقتين</w:t>
      </w:r>
      <w:r w:rsidR="00731D89" w:rsidRPr="00731D89">
        <w:rPr>
          <w:rFonts w:asciiTheme="minorBidi" w:hAnsiTheme="minorBidi"/>
          <w:bCs w:val="0"/>
          <w:szCs w:val="24"/>
          <w:rtl/>
          <w:lang w:val="en-US" w:bidi="ar-SY"/>
        </w:rPr>
        <w:t>.</w:t>
      </w:r>
    </w:p>
    <w:p w14:paraId="7019408E" w14:textId="49FFC0DD" w:rsidR="00EF4EB1" w:rsidRPr="000C5D28" w:rsidRDefault="00EF4EB1" w:rsidP="00EF4EB1">
      <w:pPr>
        <w:bidi/>
        <w:snapToGrid w:val="0"/>
        <w:spacing w:before="240" w:line="360" w:lineRule="auto"/>
        <w:rPr>
          <w:rFonts w:asciiTheme="minorBidi" w:hAnsiTheme="minorBidi" w:cstheme="minorBidi"/>
          <w:snapToGrid/>
          <w:color w:val="000000"/>
          <w:rtl/>
          <w:lang w:val="en-US" w:bidi="ar-EG"/>
        </w:rPr>
      </w:pPr>
      <w:r w:rsidRPr="000C5D28">
        <w:rPr>
          <w:rFonts w:asciiTheme="minorBidi" w:hAnsiTheme="minorBidi" w:cstheme="minorBidi"/>
          <w:b/>
          <w:i/>
          <w:iCs/>
          <w:snapToGrid/>
          <w:rtl/>
          <w:lang w:val="en-US" w:bidi="ar-EG"/>
        </w:rPr>
        <w:t xml:space="preserve">لمزيد من المعلومات، إضافة إلى الأفلام والصور، يرجى زيارة غرفة أخبار بورشه عبر الرابط </w:t>
      </w:r>
      <w:hyperlink r:id="rId8" w:tgtFrame="_blank" w:history="1">
        <w:r w:rsidRPr="000C5D28">
          <w:rPr>
            <w:rFonts w:asciiTheme="minorBidi" w:hAnsiTheme="minorBidi" w:cstheme="minorBidi"/>
            <w:i/>
            <w:iCs/>
            <w:snapToGrid/>
            <w:color w:val="0000FF"/>
            <w:u w:val="single"/>
            <w:lang w:val="en-AU" w:bidi="ar-EG"/>
          </w:rPr>
          <w:t>newsroom.porsche.me</w:t>
        </w:r>
      </w:hyperlink>
      <w:r w:rsidRPr="000C5D28">
        <w:rPr>
          <w:rFonts w:asciiTheme="minorBidi" w:hAnsiTheme="minorBidi" w:cstheme="minorBidi"/>
          <w:bCs/>
          <w:snapToGrid/>
          <w:rtl/>
        </w:rPr>
        <w:t>.</w:t>
      </w:r>
    </w:p>
    <w:p w14:paraId="37D657A8" w14:textId="77777777" w:rsidR="00F45609" w:rsidRPr="000C5D28" w:rsidRDefault="00F45609">
      <w:pPr>
        <w:bidi/>
        <w:snapToGrid w:val="0"/>
        <w:spacing w:before="240" w:line="360" w:lineRule="auto"/>
        <w:rPr>
          <w:rFonts w:asciiTheme="minorBidi" w:hAnsiTheme="minorBidi" w:cstheme="minorBidi"/>
          <w:snapToGrid/>
          <w:color w:val="000000"/>
          <w:lang w:val="en-US" w:bidi="ar-SY"/>
        </w:rPr>
      </w:pPr>
    </w:p>
    <w:sectPr w:rsidR="00F45609" w:rsidRPr="000C5D28" w:rsidSect="00F710AB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181" w:right="1411" w:bottom="1711" w:left="1411" w:header="965" w:footer="533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F9A5A" w14:textId="77777777" w:rsidR="00600CC5" w:rsidRPr="00FB0100" w:rsidRDefault="00600CC5">
      <w:pPr>
        <w:rPr>
          <w:szCs w:val="24"/>
        </w:rPr>
      </w:pPr>
      <w:r w:rsidRPr="00FB0100">
        <w:rPr>
          <w:szCs w:val="24"/>
        </w:rPr>
        <w:separator/>
      </w:r>
    </w:p>
  </w:endnote>
  <w:endnote w:type="continuationSeparator" w:id="0">
    <w:p w14:paraId="52B7FAA9" w14:textId="77777777" w:rsidR="00600CC5" w:rsidRPr="00FB0100" w:rsidRDefault="00600CC5">
      <w:pPr>
        <w:rPr>
          <w:szCs w:val="24"/>
        </w:rPr>
      </w:pPr>
      <w:r w:rsidRPr="00FB0100"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Condensed">
    <w:altName w:val="Calibri"/>
    <w:charset w:val="00"/>
    <w:family w:val="swiss"/>
    <w:pitch w:val="variable"/>
    <w:sig w:usb0="00000003" w:usb1="00000000" w:usb2="00000000" w:usb3="00000000" w:csb0="00000001" w:csb1="00000000"/>
  </w:font>
  <w:font w:name="News Gothic">
    <w:altName w:val="Courier New"/>
    <w:charset w:val="00"/>
    <w:family w:val="auto"/>
    <w:pitch w:val="variable"/>
    <w:sig w:usb0="80000023" w:usb1="00000000" w:usb2="00000000" w:usb3="00000000" w:csb0="00000001" w:csb1="00000000"/>
  </w:font>
  <w:font w:name="Arial MT">
    <w:altName w:val="Yu Gothic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B2D7" w14:textId="49003D04" w:rsidR="004E045F" w:rsidRPr="005E52B8" w:rsidRDefault="004E045F" w:rsidP="003309F5">
    <w:pPr>
      <w:pStyle w:val="Footer"/>
      <w:pBdr>
        <w:top w:val="single" w:sz="4" w:space="1" w:color="auto"/>
      </w:pBdr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بورشه الشرق الأوسط وأفريقيا </w:t>
    </w:r>
    <w:proofErr w:type="spellStart"/>
    <w:r w:rsidRPr="005E52B8">
      <w:rPr>
        <w:rFonts w:ascii="Times New Roman" w:hAnsi="Times New Roman"/>
        <w:sz w:val="16"/>
        <w:szCs w:val="16"/>
        <w:rtl/>
      </w:rPr>
      <w:t>م.م.ح</w:t>
    </w:r>
    <w:proofErr w:type="spellEnd"/>
    <w:r w:rsidRPr="005E52B8">
      <w:rPr>
        <w:rFonts w:ascii="Times New Roman" w:hAnsi="Times New Roman"/>
        <w:sz w:val="16"/>
        <w:szCs w:val="16"/>
        <w:rtl/>
      </w:rPr>
      <w:t xml:space="preserve">                                  </w:t>
    </w:r>
    <w:r w:rsidRPr="007B6115">
      <w:rPr>
        <w:rFonts w:ascii="Times New Roman" w:hAnsi="Times New Roman"/>
        <w:sz w:val="16"/>
        <w:szCs w:val="16"/>
      </w:rPr>
      <w:fldChar w:fldCharType="begin"/>
    </w:r>
    <w:r w:rsidRPr="007B6115">
      <w:rPr>
        <w:rFonts w:ascii="Times New Roman" w:hAnsi="Times New Roman"/>
        <w:sz w:val="16"/>
        <w:szCs w:val="16"/>
      </w:rPr>
      <w:instrText xml:space="preserve"> PAGE   \* MERGEFORMAT </w:instrText>
    </w:r>
    <w:r w:rsidRPr="007B6115">
      <w:rPr>
        <w:rFonts w:ascii="Times New Roman" w:hAnsi="Times New Roman"/>
        <w:sz w:val="16"/>
        <w:szCs w:val="16"/>
      </w:rPr>
      <w:fldChar w:fldCharType="separate"/>
    </w:r>
    <w:r w:rsidR="00295D88">
      <w:rPr>
        <w:rFonts w:ascii="Times New Roman" w:hAnsi="Times New Roman"/>
        <w:noProof/>
        <w:sz w:val="16"/>
        <w:szCs w:val="16"/>
        <w:rtl/>
      </w:rPr>
      <w:t>3</w:t>
    </w:r>
    <w:r w:rsidRPr="007B6115">
      <w:rPr>
        <w:rFonts w:ascii="Times New Roman" w:hAnsi="Times New Roman"/>
        <w:noProof/>
        <w:sz w:val="16"/>
        <w:szCs w:val="16"/>
      </w:rPr>
      <w:fldChar w:fldCharType="end"/>
    </w:r>
    <w:r w:rsidRPr="005E52B8">
      <w:rPr>
        <w:rFonts w:ascii="Times New Roman" w:hAnsi="Times New Roman"/>
        <w:sz w:val="16"/>
        <w:szCs w:val="16"/>
        <w:rtl/>
      </w:rPr>
      <w:t xml:space="preserve">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</w:t>
    </w:r>
    <w:r w:rsidRPr="005E52B8">
      <w:rPr>
        <w:rFonts w:ascii="Times New Roman" w:hAnsi="Times New Roman" w:hint="cs"/>
        <w:sz w:val="16"/>
        <w:szCs w:val="16"/>
        <w:rtl/>
      </w:rPr>
      <w:t xml:space="preserve"> </w:t>
    </w:r>
    <w:r w:rsidRPr="005E52B8">
      <w:rPr>
        <w:rFonts w:ascii="Times New Roman" w:hAnsi="Times New Roman"/>
        <w:sz w:val="16"/>
        <w:szCs w:val="16"/>
        <w:rtl/>
      </w:rPr>
      <w:t xml:space="preserve">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 </w:t>
    </w:r>
    <w:r w:rsidRPr="005E52B8">
      <w:rPr>
        <w:rFonts w:ascii="Times New Roman" w:hAnsi="Times New Roman"/>
        <w:sz w:val="16"/>
        <w:szCs w:val="16"/>
      </w:rPr>
      <w:t xml:space="preserve">    </w:t>
    </w:r>
    <w:r w:rsidRPr="005E52B8">
      <w:rPr>
        <w:rFonts w:ascii="Times New Roman" w:hAnsi="Times New Roman"/>
        <w:sz w:val="16"/>
        <w:szCs w:val="16"/>
        <w:rtl/>
      </w:rPr>
      <w:t xml:space="preserve">  العلاقات العامة                     </w:t>
    </w:r>
  </w:p>
  <w:p w14:paraId="7A0CBCEA" w14:textId="40773682" w:rsidR="004E045F" w:rsidRPr="005E52B8" w:rsidRDefault="004E045F" w:rsidP="00B86376">
    <w:pPr>
      <w:pStyle w:val="Footer"/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صندوق البريد 341356   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  </w:t>
    </w:r>
    <w:r>
      <w:rPr>
        <w:rFonts w:ascii="Times New Roman" w:hAnsi="Times New Roman" w:hint="cs"/>
        <w:sz w:val="16"/>
        <w:szCs w:val="16"/>
        <w:rtl/>
      </w:rPr>
      <w:t>كريس جوردن</w:t>
    </w:r>
  </w:p>
  <w:p w14:paraId="55B862E7" w14:textId="77777777" w:rsidR="004E045F" w:rsidRPr="005E52B8" w:rsidRDefault="004E045F" w:rsidP="00B86376">
    <w:pPr>
      <w:pStyle w:val="Footer"/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واحة دبي للسيليكون           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هاتف: </w:t>
    </w:r>
    <w:r w:rsidRPr="005E52B8">
      <w:rPr>
        <w:rFonts w:ascii="Times New Roman" w:hAnsi="Times New Roman"/>
        <w:sz w:val="16"/>
        <w:szCs w:val="16"/>
      </w:rPr>
      <w:t>+971 4 3569 911</w:t>
    </w:r>
  </w:p>
  <w:p w14:paraId="1DB7288A" w14:textId="6FA0B0C2" w:rsidR="004E045F" w:rsidRPr="005E52B8" w:rsidRDefault="004E045F" w:rsidP="00B86376">
    <w:pPr>
      <w:pStyle w:val="Footer"/>
      <w:bidi/>
      <w:rPr>
        <w:rFonts w:ascii="Times New Roman" w:hAnsi="Times New Roman"/>
        <w:sz w:val="16"/>
        <w:szCs w:val="16"/>
        <w:rtl/>
        <w:lang w:val="en-US" w:bidi="ar-LB"/>
      </w:rPr>
    </w:pPr>
    <w:r w:rsidRPr="005E52B8">
      <w:rPr>
        <w:rFonts w:ascii="Times New Roman" w:hAnsi="Times New Roman"/>
        <w:sz w:val="16"/>
        <w:szCs w:val="16"/>
        <w:rtl/>
      </w:rPr>
      <w:t>دبي، الإمارات العربية المتحدة</w:t>
    </w:r>
    <w:r w:rsidRPr="005E52B8">
      <w:rPr>
        <w:rFonts w:ascii="Times New Roman" w:hAnsi="Times New Roman"/>
        <w:sz w:val="16"/>
        <w:szCs w:val="16"/>
        <w:rtl/>
        <w:lang w:bidi="ar-LB"/>
      </w:rPr>
      <w:t xml:space="preserve">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  <w:lang w:bidi="ar-LB"/>
      </w:rPr>
      <w:t xml:space="preserve">  </w:t>
    </w:r>
    <w:r w:rsidRPr="005E52B8">
      <w:rPr>
        <w:rFonts w:ascii="Times New Roman" w:hAnsi="Times New Roman"/>
        <w:sz w:val="16"/>
        <w:szCs w:val="16"/>
        <w:rtl/>
        <w:lang w:bidi="ar-LB"/>
      </w:rPr>
      <w:t xml:space="preserve">             بريد إلكتروني: </w:t>
    </w:r>
    <w:r w:rsidRPr="0014480E">
      <w:rPr>
        <w:rFonts w:ascii="Times New Roman" w:hAnsi="Times New Roman"/>
        <w:sz w:val="16"/>
        <w:szCs w:val="16"/>
        <w:lang w:val="en-US" w:bidi="ar-LB"/>
      </w:rPr>
      <w:t>cjordan</w:t>
    </w:r>
    <w:r w:rsidRPr="005E52B8">
      <w:rPr>
        <w:rFonts w:ascii="Times New Roman" w:hAnsi="Times New Roman"/>
        <w:sz w:val="16"/>
        <w:szCs w:val="16"/>
        <w:lang w:val="en-US" w:bidi="ar-LB"/>
      </w:rPr>
      <w:t>@porsche-me.ae</w:t>
    </w:r>
  </w:p>
  <w:p w14:paraId="2CD68047" w14:textId="77777777" w:rsidR="004E045F" w:rsidRPr="00E037AB" w:rsidRDefault="004E045F" w:rsidP="00E037AB">
    <w:pPr>
      <w:pStyle w:val="Presse-Fuzeile"/>
      <w:pBdr>
        <w:bottom w:val="none" w:sz="0" w:space="0" w:color="auto"/>
      </w:pBdr>
      <w:tabs>
        <w:tab w:val="clear" w:pos="9072"/>
        <w:tab w:val="left" w:pos="4253"/>
        <w:tab w:val="left" w:pos="6521"/>
      </w:tabs>
      <w:rPr>
        <w:rFonts w:ascii="Arial" w:eastAsia="Times New Roman" w:hAnsi="Arial"/>
        <w:sz w:val="2"/>
        <w:szCs w:val="2"/>
        <w:lang w:val="en-GB" w:bidi="ar-LB"/>
      </w:rPr>
    </w:pPr>
  </w:p>
  <w:p w14:paraId="3C03F923" w14:textId="77777777" w:rsidR="004E045F" w:rsidRPr="004E398C" w:rsidRDefault="004E045F" w:rsidP="00E037AB">
    <w:pPr>
      <w:pStyle w:val="Footer"/>
      <w:rPr>
        <w:rFonts w:ascii="Arial" w:hAnsi="Arial"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CD8F1" w14:textId="25FAED45" w:rsidR="004E045F" w:rsidRPr="00442D13" w:rsidRDefault="004E045F" w:rsidP="00B86376">
    <w:pPr>
      <w:pStyle w:val="Footer"/>
      <w:bidi/>
      <w:rPr>
        <w:rFonts w:ascii="Times New Roman" w:hAnsi="Times New Roman"/>
        <w:sz w:val="20"/>
        <w:rtl/>
      </w:rPr>
    </w:pPr>
  </w:p>
  <w:p w14:paraId="2DEB81F9" w14:textId="77777777" w:rsidR="004E045F" w:rsidRPr="005E52B8" w:rsidRDefault="004E045F" w:rsidP="003309F5">
    <w:pPr>
      <w:pStyle w:val="Footer"/>
      <w:pBdr>
        <w:top w:val="single" w:sz="4" w:space="1" w:color="auto"/>
      </w:pBdr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بورشه الشرق الأوسط وأفريقيا </w:t>
    </w:r>
    <w:proofErr w:type="spellStart"/>
    <w:r w:rsidRPr="005E52B8">
      <w:rPr>
        <w:rFonts w:ascii="Times New Roman" w:hAnsi="Times New Roman"/>
        <w:sz w:val="16"/>
        <w:szCs w:val="16"/>
        <w:rtl/>
      </w:rPr>
      <w:t>م.م.ح</w:t>
    </w:r>
    <w:proofErr w:type="spellEnd"/>
    <w:r w:rsidRPr="005E52B8">
      <w:rPr>
        <w:rFonts w:ascii="Times New Roman" w:hAnsi="Times New Roman"/>
        <w:sz w:val="16"/>
        <w:szCs w:val="16"/>
        <w:rtl/>
      </w:rPr>
      <w:t xml:space="preserve">                                  </w:t>
    </w:r>
    <w:r w:rsidRPr="005E52B8">
      <w:rPr>
        <w:rFonts w:ascii="Times New Roman" w:hAnsi="Times New Roman"/>
        <w:sz w:val="16"/>
        <w:szCs w:val="16"/>
        <w:lang w:val="en-US"/>
      </w:rPr>
      <w:t>1</w:t>
    </w:r>
    <w:r w:rsidRPr="005E52B8">
      <w:rPr>
        <w:rFonts w:ascii="Times New Roman" w:hAnsi="Times New Roman"/>
        <w:sz w:val="16"/>
        <w:szCs w:val="16"/>
        <w:rtl/>
      </w:rPr>
      <w:t xml:space="preserve">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</w:t>
    </w:r>
    <w:r w:rsidRPr="005E52B8">
      <w:rPr>
        <w:rFonts w:ascii="Times New Roman" w:hAnsi="Times New Roman" w:hint="cs"/>
        <w:sz w:val="16"/>
        <w:szCs w:val="16"/>
        <w:rtl/>
      </w:rPr>
      <w:t xml:space="preserve"> </w:t>
    </w:r>
    <w:r w:rsidRPr="005E52B8">
      <w:rPr>
        <w:rFonts w:ascii="Times New Roman" w:hAnsi="Times New Roman"/>
        <w:sz w:val="16"/>
        <w:szCs w:val="16"/>
        <w:rtl/>
      </w:rPr>
      <w:t xml:space="preserve">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 </w:t>
    </w:r>
    <w:r w:rsidRPr="005E52B8">
      <w:rPr>
        <w:rFonts w:ascii="Times New Roman" w:hAnsi="Times New Roman"/>
        <w:sz w:val="16"/>
        <w:szCs w:val="16"/>
      </w:rPr>
      <w:t xml:space="preserve">    </w:t>
    </w:r>
    <w:r w:rsidRPr="005E52B8">
      <w:rPr>
        <w:rFonts w:ascii="Times New Roman" w:hAnsi="Times New Roman"/>
        <w:sz w:val="16"/>
        <w:szCs w:val="16"/>
        <w:rtl/>
      </w:rPr>
      <w:t xml:space="preserve">  العلاقات العامة                     </w:t>
    </w:r>
  </w:p>
  <w:p w14:paraId="3EE600ED" w14:textId="6C1E2979" w:rsidR="004E045F" w:rsidRPr="005E52B8" w:rsidRDefault="004E045F" w:rsidP="00B86376">
    <w:pPr>
      <w:pStyle w:val="Footer"/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صندوق البريد 341356   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  </w:t>
    </w:r>
    <w:r>
      <w:rPr>
        <w:rFonts w:ascii="Times New Roman" w:hAnsi="Times New Roman" w:hint="cs"/>
        <w:sz w:val="16"/>
        <w:szCs w:val="16"/>
        <w:rtl/>
      </w:rPr>
      <w:t>كريس جوردن</w:t>
    </w:r>
  </w:p>
  <w:p w14:paraId="18BE6B47" w14:textId="77777777" w:rsidR="004E045F" w:rsidRPr="005E52B8" w:rsidRDefault="004E045F" w:rsidP="00B86376">
    <w:pPr>
      <w:pStyle w:val="Footer"/>
      <w:bidi/>
      <w:rPr>
        <w:rFonts w:ascii="Times New Roman" w:hAnsi="Times New Roman"/>
        <w:sz w:val="16"/>
        <w:szCs w:val="16"/>
        <w:rtl/>
      </w:rPr>
    </w:pPr>
    <w:r w:rsidRPr="005E52B8">
      <w:rPr>
        <w:rFonts w:ascii="Times New Roman" w:hAnsi="Times New Roman"/>
        <w:sz w:val="16"/>
        <w:szCs w:val="16"/>
        <w:rtl/>
      </w:rPr>
      <w:t xml:space="preserve">واحة دبي للسيليكون           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</w:rPr>
      <w:t xml:space="preserve">  </w:t>
    </w:r>
    <w:r w:rsidRPr="005E52B8">
      <w:rPr>
        <w:rFonts w:ascii="Times New Roman" w:hAnsi="Times New Roman"/>
        <w:sz w:val="16"/>
        <w:szCs w:val="16"/>
        <w:rtl/>
      </w:rPr>
      <w:t xml:space="preserve">               هاتف: </w:t>
    </w:r>
    <w:r w:rsidRPr="005E52B8">
      <w:rPr>
        <w:rFonts w:ascii="Times New Roman" w:hAnsi="Times New Roman"/>
        <w:sz w:val="16"/>
        <w:szCs w:val="16"/>
      </w:rPr>
      <w:t>+971 4 3569 911</w:t>
    </w:r>
  </w:p>
  <w:p w14:paraId="5C263AD7" w14:textId="25A3BF0C" w:rsidR="004E045F" w:rsidRPr="005E52B8" w:rsidRDefault="004E045F" w:rsidP="00B86376">
    <w:pPr>
      <w:pStyle w:val="Footer"/>
      <w:bidi/>
      <w:rPr>
        <w:rFonts w:ascii="Times New Roman" w:hAnsi="Times New Roman"/>
        <w:sz w:val="16"/>
        <w:szCs w:val="16"/>
        <w:rtl/>
        <w:lang w:val="en-US" w:bidi="ar-LB"/>
      </w:rPr>
    </w:pPr>
    <w:r w:rsidRPr="005E52B8">
      <w:rPr>
        <w:rFonts w:ascii="Times New Roman" w:hAnsi="Times New Roman"/>
        <w:sz w:val="16"/>
        <w:szCs w:val="16"/>
        <w:rtl/>
      </w:rPr>
      <w:t>دبي، الإمارات العربية المتحدة</w:t>
    </w:r>
    <w:r w:rsidRPr="005E52B8">
      <w:rPr>
        <w:rFonts w:ascii="Times New Roman" w:hAnsi="Times New Roman"/>
        <w:sz w:val="16"/>
        <w:szCs w:val="16"/>
        <w:rtl/>
        <w:lang w:bidi="ar-LB"/>
      </w:rPr>
      <w:t xml:space="preserve">                                                                       </w:t>
    </w:r>
    <w:r w:rsidRPr="005E52B8">
      <w:rPr>
        <w:rFonts w:ascii="Times New Roman" w:hAnsi="Times New Roman" w:hint="cs"/>
        <w:sz w:val="16"/>
        <w:szCs w:val="16"/>
        <w:rtl/>
        <w:lang w:bidi="ar-LB"/>
      </w:rPr>
      <w:t xml:space="preserve">  </w:t>
    </w:r>
    <w:r w:rsidRPr="005E52B8">
      <w:rPr>
        <w:rFonts w:ascii="Times New Roman" w:hAnsi="Times New Roman"/>
        <w:sz w:val="16"/>
        <w:szCs w:val="16"/>
        <w:rtl/>
        <w:lang w:bidi="ar-LB"/>
      </w:rPr>
      <w:t xml:space="preserve">             بريد إلكتروني: </w:t>
    </w:r>
    <w:r w:rsidRPr="0014480E">
      <w:rPr>
        <w:rFonts w:ascii="Times New Roman" w:hAnsi="Times New Roman"/>
        <w:sz w:val="16"/>
        <w:szCs w:val="16"/>
        <w:lang w:val="en-US" w:bidi="ar-LB"/>
      </w:rPr>
      <w:t>cjordan</w:t>
    </w:r>
    <w:r w:rsidRPr="005E52B8">
      <w:rPr>
        <w:rFonts w:ascii="Times New Roman" w:hAnsi="Times New Roman"/>
        <w:sz w:val="16"/>
        <w:szCs w:val="16"/>
        <w:lang w:val="en-US" w:bidi="ar-LB"/>
      </w:rPr>
      <w:t>@porsche-me.ae</w:t>
    </w:r>
  </w:p>
  <w:p w14:paraId="5C6E685A" w14:textId="77777777" w:rsidR="004E045F" w:rsidRPr="00B86376" w:rsidRDefault="004E045F" w:rsidP="00B86376">
    <w:pPr>
      <w:pStyle w:val="Footer"/>
      <w:rPr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94161" w14:textId="77777777" w:rsidR="00600CC5" w:rsidRPr="00FB0100" w:rsidRDefault="00600CC5">
      <w:pPr>
        <w:rPr>
          <w:szCs w:val="24"/>
        </w:rPr>
      </w:pPr>
      <w:r w:rsidRPr="00FB0100">
        <w:rPr>
          <w:szCs w:val="24"/>
        </w:rPr>
        <w:separator/>
      </w:r>
    </w:p>
  </w:footnote>
  <w:footnote w:type="continuationSeparator" w:id="0">
    <w:p w14:paraId="14ABBC31" w14:textId="77777777" w:rsidR="00600CC5" w:rsidRPr="00FB0100" w:rsidRDefault="00600CC5">
      <w:pPr>
        <w:rPr>
          <w:szCs w:val="24"/>
        </w:rPr>
      </w:pPr>
      <w:r w:rsidRPr="00FB0100">
        <w:rPr>
          <w:szCs w:val="24"/>
        </w:rPr>
        <w:continuationSeparator/>
      </w:r>
    </w:p>
  </w:footnote>
  <w:footnote w:id="1">
    <w:p w14:paraId="00F84824" w14:textId="4F94AE0C" w:rsidR="00A85DB9" w:rsidRPr="008D650E" w:rsidRDefault="00A85DB9" w:rsidP="006329A2">
      <w:pPr>
        <w:pStyle w:val="FootnoteText"/>
        <w:bidi/>
        <w:rPr>
          <w:rFonts w:asciiTheme="minorBidi" w:hAnsiTheme="minorBidi" w:cstheme="minorBidi"/>
          <w:sz w:val="18"/>
          <w:szCs w:val="18"/>
          <w:rtl/>
          <w:lang w:val="en-US" w:bidi="ar-SY"/>
        </w:rPr>
      </w:pPr>
      <w:r w:rsidRPr="008D650E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8D650E">
        <w:rPr>
          <w:rFonts w:asciiTheme="minorBidi" w:hAnsiTheme="minorBidi" w:cstheme="minorBidi"/>
          <w:sz w:val="18"/>
          <w:szCs w:val="18"/>
        </w:rPr>
        <w:t xml:space="preserve"> </w:t>
      </w:r>
      <w:r w:rsidRPr="008D650E">
        <w:rPr>
          <w:rFonts w:asciiTheme="minorBidi" w:hAnsiTheme="minorBidi" w:cstheme="minorBidi"/>
          <w:sz w:val="18"/>
          <w:szCs w:val="18"/>
          <w:rtl/>
          <w:lang w:bidi="ar-SY"/>
        </w:rPr>
        <w:t xml:space="preserve"> زيادة قوة المحرك عند </w:t>
      </w:r>
      <w:r w:rsidR="006329A2" w:rsidRPr="008D650E">
        <w:rPr>
          <w:rFonts w:asciiTheme="minorBidi" w:hAnsiTheme="minorBidi" w:cstheme="minorBidi"/>
          <w:sz w:val="18"/>
          <w:szCs w:val="18"/>
          <w:rtl/>
          <w:lang w:bidi="ar-SY"/>
        </w:rPr>
        <w:t>تشغيل</w:t>
      </w:r>
      <w:r w:rsidRPr="008D650E">
        <w:rPr>
          <w:rFonts w:asciiTheme="minorBidi" w:hAnsiTheme="minorBidi" w:cstheme="minorBidi"/>
          <w:sz w:val="18"/>
          <w:szCs w:val="18"/>
          <w:rtl/>
          <w:lang w:bidi="ar-SY"/>
        </w:rPr>
        <w:t xml:space="preserve"> نظام التحكم بالانطلاق، ويمكن الاطلاع على المزيد من المعلومات عن طريقة القياس على الرابط: </w:t>
      </w:r>
      <w:hyperlink r:id="rId1" w:history="1">
        <w:r w:rsidR="002D3573" w:rsidRPr="008D650E">
          <w:rPr>
            <w:rStyle w:val="Hyperlink"/>
            <w:rFonts w:asciiTheme="minorBidi" w:hAnsiTheme="minorBidi" w:cstheme="minorBidi"/>
            <w:sz w:val="18"/>
            <w:szCs w:val="18"/>
            <w:lang w:bidi="ar-SY"/>
          </w:rPr>
          <w:t>www.porsche.com/gtr21</w:t>
        </w:r>
      </w:hyperlink>
    </w:p>
    <w:p w14:paraId="4E361687" w14:textId="77777777" w:rsidR="002D3573" w:rsidRPr="008D650E" w:rsidRDefault="002D3573" w:rsidP="002D3573">
      <w:pPr>
        <w:pStyle w:val="FootnoteText"/>
        <w:bidi/>
        <w:rPr>
          <w:rFonts w:asciiTheme="minorBidi" w:hAnsiTheme="minorBidi" w:cstheme="minorBidi"/>
          <w:sz w:val="18"/>
          <w:szCs w:val="18"/>
          <w:rtl/>
          <w:lang w:bidi="ar-SY"/>
        </w:rPr>
      </w:pPr>
    </w:p>
  </w:footnote>
  <w:footnote w:id="2">
    <w:p w14:paraId="713FC49B" w14:textId="3666648C" w:rsidR="00605D9C" w:rsidRPr="008D650E" w:rsidRDefault="002D3573" w:rsidP="00605D9C">
      <w:pPr>
        <w:pStyle w:val="FootnoteText"/>
        <w:bidi/>
        <w:rPr>
          <w:rFonts w:asciiTheme="minorBidi" w:hAnsiTheme="minorBidi" w:cstheme="minorBidi"/>
          <w:sz w:val="18"/>
          <w:szCs w:val="18"/>
          <w:rtl/>
          <w:lang w:bidi="ar-SY"/>
        </w:rPr>
      </w:pPr>
      <w:r w:rsidRPr="008D650E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8D650E">
        <w:rPr>
          <w:rFonts w:asciiTheme="minorBidi" w:hAnsiTheme="minorBidi" w:cstheme="minorBidi"/>
          <w:sz w:val="18"/>
          <w:szCs w:val="18"/>
        </w:rPr>
        <w:t xml:space="preserve"> </w:t>
      </w:r>
      <w:r w:rsidRPr="008D650E">
        <w:rPr>
          <w:rFonts w:asciiTheme="minorBidi" w:hAnsiTheme="minorBidi" w:cstheme="minorBidi"/>
          <w:sz w:val="18"/>
          <w:szCs w:val="18"/>
          <w:rtl/>
          <w:lang w:bidi="ar-SY"/>
        </w:rPr>
        <w:t xml:space="preserve"> هذه المواصفات مخصصة للسوق الألمانية</w:t>
      </w:r>
    </w:p>
  </w:footnote>
  <w:footnote w:id="3">
    <w:p w14:paraId="6405C503" w14:textId="1B81FD26" w:rsidR="00605D9C" w:rsidRPr="008D650E" w:rsidRDefault="00605D9C" w:rsidP="00605D9C">
      <w:pPr>
        <w:pStyle w:val="FootnoteText"/>
        <w:bidi/>
        <w:rPr>
          <w:rFonts w:asciiTheme="minorBidi" w:hAnsiTheme="minorBidi" w:cstheme="minorBidi"/>
          <w:sz w:val="18"/>
          <w:szCs w:val="18"/>
          <w:rtl/>
          <w:lang w:bidi="ar-SY"/>
        </w:rPr>
      </w:pPr>
      <w:r w:rsidRPr="008D650E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8D650E">
        <w:rPr>
          <w:rFonts w:asciiTheme="minorBidi" w:hAnsiTheme="minorBidi" w:cstheme="minorBidi"/>
          <w:sz w:val="18"/>
          <w:szCs w:val="18"/>
        </w:rPr>
        <w:t xml:space="preserve"> </w:t>
      </w:r>
      <w:r w:rsidRPr="008D650E">
        <w:rPr>
          <w:rFonts w:asciiTheme="minorBidi" w:hAnsiTheme="minorBidi" w:cstheme="minorBidi"/>
          <w:sz w:val="18"/>
          <w:szCs w:val="18"/>
          <w:rtl/>
          <w:lang w:bidi="ar-SY"/>
        </w:rPr>
        <w:t xml:space="preserve"> يعتمد توفر النظام على السوق</w:t>
      </w:r>
    </w:p>
  </w:footnote>
  <w:footnote w:id="4">
    <w:p w14:paraId="6A522220" w14:textId="6024F74F" w:rsidR="00684547" w:rsidRPr="008D650E" w:rsidRDefault="00684547" w:rsidP="00684547">
      <w:pPr>
        <w:pStyle w:val="FootnoteText"/>
        <w:bidi/>
        <w:rPr>
          <w:rFonts w:asciiTheme="minorBidi" w:hAnsiTheme="minorBidi" w:cstheme="minorBidi"/>
          <w:sz w:val="18"/>
          <w:szCs w:val="18"/>
          <w:rtl/>
          <w:lang w:bidi="ar-SY"/>
        </w:rPr>
      </w:pPr>
      <w:r w:rsidRPr="008D650E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8D650E">
        <w:rPr>
          <w:rFonts w:asciiTheme="minorBidi" w:hAnsiTheme="minorBidi" w:cstheme="minorBidi"/>
          <w:sz w:val="18"/>
          <w:szCs w:val="18"/>
        </w:rPr>
        <w:t xml:space="preserve"> 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 تأتي العناصر التالية بالجلد الأسود الناعم: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الأجزاء الوسطى من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 المقاعد الأمام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ية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 والخلف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ية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،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وال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مساند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الجانبية ل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لمقاعد الأمامية والخلفية،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و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مساند الرأس الأمامية والخلفية، الأجزاء العلوية والأمامية والسفلية من لوحة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التجهيزات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،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و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غطاء صندوق التخزين </w:t>
      </w:r>
      <w:proofErr w:type="spellStart"/>
      <w:r w:rsidRPr="008D650E">
        <w:rPr>
          <w:rFonts w:asciiTheme="minorBidi" w:hAnsiTheme="minorBidi" w:cstheme="minorBidi"/>
          <w:sz w:val="18"/>
          <w:szCs w:val="18"/>
          <w:rtl/>
        </w:rPr>
        <w:t>والتزيينات</w:t>
      </w:r>
      <w:proofErr w:type="spellEnd"/>
      <w:r w:rsidRPr="008D650E">
        <w:rPr>
          <w:rFonts w:asciiTheme="minorBidi" w:hAnsiTheme="minorBidi" w:cstheme="minorBidi"/>
          <w:sz w:val="18"/>
          <w:szCs w:val="18"/>
          <w:rtl/>
        </w:rPr>
        <w:t xml:space="preserve"> الجانبية على الكونسول المركزي،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 xml:space="preserve">وإطار 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عجلة القيادة ووحدة الوسادة الهوائية،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و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مساند الأذرع على الأبواب الأمامية والخلفية،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و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عتبات الأبواب في الأمام والخلف،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و</w:t>
      </w:r>
      <w:r w:rsidRPr="008D650E">
        <w:rPr>
          <w:rFonts w:asciiTheme="minorBidi" w:hAnsiTheme="minorBidi" w:cstheme="minorBidi"/>
          <w:sz w:val="18"/>
          <w:szCs w:val="18"/>
          <w:rtl/>
        </w:rPr>
        <w:t xml:space="preserve">ألواح الأبواب في الأمام والخلف،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>و</w:t>
      </w:r>
      <w:r w:rsidRPr="008D650E">
        <w:rPr>
          <w:rFonts w:asciiTheme="minorBidi" w:hAnsiTheme="minorBidi" w:cstheme="minorBidi"/>
          <w:sz w:val="18"/>
          <w:szCs w:val="18"/>
          <w:rtl/>
        </w:rPr>
        <w:t>الأسطح ال</w:t>
      </w:r>
      <w:proofErr w:type="spellStart"/>
      <w:r w:rsidRPr="008D650E">
        <w:rPr>
          <w:rFonts w:asciiTheme="minorBidi" w:hAnsiTheme="minorBidi" w:cstheme="minorBidi"/>
          <w:sz w:val="18"/>
          <w:szCs w:val="18"/>
          <w:rtl/>
        </w:rPr>
        <w:t>تزيينية</w:t>
      </w:r>
      <w:proofErr w:type="spellEnd"/>
      <w:r w:rsidRPr="008D650E">
        <w:rPr>
          <w:rFonts w:asciiTheme="minorBidi" w:hAnsiTheme="minorBidi" w:cstheme="minorBidi"/>
          <w:sz w:val="18"/>
          <w:szCs w:val="18"/>
          <w:rtl/>
        </w:rPr>
        <w:t xml:space="preserve"> على الأبواب الأمامية والخلفية (لا تتوفر عند تجهيز السيارة بمجموعة </w:t>
      </w:r>
      <w:r w:rsidR="003A393F">
        <w:rPr>
          <w:rFonts w:asciiTheme="minorBidi" w:hAnsiTheme="minorBidi" w:cstheme="minorBidi" w:hint="cs"/>
          <w:sz w:val="18"/>
          <w:szCs w:val="18"/>
          <w:rtl/>
        </w:rPr>
        <w:t xml:space="preserve">تزيين </w:t>
      </w:r>
      <w:r w:rsidRPr="008D650E">
        <w:rPr>
          <w:rFonts w:asciiTheme="minorBidi" w:hAnsiTheme="minorBidi" w:cstheme="minorBidi"/>
          <w:sz w:val="18"/>
          <w:szCs w:val="18"/>
          <w:rtl/>
        </w:rPr>
        <w:t>المقصورة).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auto"/>
        <w:right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4537"/>
      <w:gridCol w:w="4537"/>
    </w:tblGrid>
    <w:tr w:rsidR="004E045F" w:rsidRPr="00BA7826" w14:paraId="07BA8CE8" w14:textId="77777777" w:rsidTr="00B57DED">
      <w:tc>
        <w:tcPr>
          <w:tcW w:w="4643" w:type="dxa"/>
          <w:shd w:val="clear" w:color="auto" w:fill="auto"/>
          <w:vAlign w:val="bottom"/>
        </w:tcPr>
        <w:p w14:paraId="16D58998" w14:textId="027D7EDD" w:rsidR="004E045F" w:rsidRPr="008154AF" w:rsidRDefault="004E045F" w:rsidP="008745B4">
          <w:pPr>
            <w:pStyle w:val="Presse-Information"/>
            <w:pBdr>
              <w:bottom w:val="none" w:sz="0" w:space="0" w:color="auto"/>
            </w:pBdr>
            <w:rPr>
              <w:rFonts w:ascii="Arial" w:eastAsia="Times New Roman" w:hAnsi="Arial" w:cs="Arial"/>
              <w:noProof/>
              <w:color w:val="FF0000"/>
              <w:sz w:val="28"/>
              <w:szCs w:val="28"/>
              <w:lang w:val="en-US" w:bidi="ar-LB"/>
            </w:rPr>
          </w:pPr>
          <w:r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/>
            </w:rPr>
            <w:t>20 مايو</w:t>
          </w:r>
          <w:r w:rsidRPr="008745B4">
            <w:rPr>
              <w:rFonts w:ascii="Arial" w:hAnsi="Arial" w:cs="Arial"/>
              <w:b/>
              <w:bCs/>
              <w:noProof/>
              <w:sz w:val="24"/>
              <w:szCs w:val="24"/>
              <w:rtl/>
              <w:lang w:val="en-US"/>
            </w:rPr>
            <w:t xml:space="preserve"> </w:t>
          </w:r>
          <w:r w:rsidRPr="008154AF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 w:bidi="ar-LB"/>
            </w:rPr>
            <w:t>202</w:t>
          </w:r>
          <w:r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 w:bidi="ar-LB"/>
            </w:rPr>
            <w:t>5</w:t>
          </w:r>
          <w:r w:rsidRPr="008154AF">
            <w:rPr>
              <w:rFonts w:ascii="Arial" w:hAnsi="Arial" w:cs="Arial"/>
              <w:b/>
              <w:bCs/>
              <w:noProof/>
              <w:sz w:val="24"/>
              <w:szCs w:val="24"/>
              <w:lang w:val="en-US" w:bidi="ar-LB"/>
            </w:rPr>
            <w:t xml:space="preserve"> </w:t>
          </w:r>
        </w:p>
      </w:tc>
      <w:tc>
        <w:tcPr>
          <w:tcW w:w="4643" w:type="dxa"/>
          <w:shd w:val="clear" w:color="auto" w:fill="auto"/>
          <w:vAlign w:val="bottom"/>
        </w:tcPr>
        <w:p w14:paraId="190C4B89" w14:textId="77777777" w:rsidR="004E045F" w:rsidRPr="00123D7D" w:rsidRDefault="004E045F" w:rsidP="006132CF">
          <w:pPr>
            <w:pStyle w:val="Presse-Information"/>
            <w:pBdr>
              <w:bottom w:val="none" w:sz="0" w:space="0" w:color="auto"/>
            </w:pBdr>
            <w:bidi/>
            <w:rPr>
              <w:rFonts w:ascii="Arial" w:hAnsi="Arial" w:cs="Arial"/>
              <w:b/>
              <w:bCs/>
              <w:color w:val="FF0000"/>
              <w:sz w:val="24"/>
              <w:szCs w:val="24"/>
              <w:lang w:val="en-US" w:bidi="ar-AE"/>
            </w:rPr>
          </w:pPr>
          <w:r w:rsidRPr="00123D7D">
            <w:rPr>
              <w:rFonts w:ascii="Arial" w:hAnsi="Arial" w:cs="Arial"/>
              <w:b/>
              <w:bCs/>
              <w:sz w:val="24"/>
              <w:szCs w:val="24"/>
              <w:rtl/>
              <w:lang w:bidi="ar-LB"/>
            </w:rPr>
            <w:t>بيان صحفي</w:t>
          </w:r>
          <w:r w:rsidRPr="00123D7D">
            <w:rPr>
              <w:rFonts w:ascii="Arial" w:hAnsi="Arial" w:cs="Arial" w:hint="cs"/>
              <w:b/>
              <w:bCs/>
              <w:color w:val="FF0000"/>
              <w:sz w:val="24"/>
              <w:szCs w:val="24"/>
              <w:rtl/>
              <w:lang w:bidi="ar-LB"/>
            </w:rPr>
            <w:t xml:space="preserve">  </w:t>
          </w:r>
        </w:p>
      </w:tc>
    </w:tr>
  </w:tbl>
  <w:p w14:paraId="1ABC545C" w14:textId="77777777" w:rsidR="004E045F" w:rsidRPr="00611A47" w:rsidRDefault="004E045F">
    <w:pPr>
      <w:rPr>
        <w:lang w:val="en-US"/>
      </w:rPr>
    </w:pPr>
  </w:p>
  <w:p w14:paraId="45FD0A1D" w14:textId="77777777" w:rsidR="004E045F" w:rsidRPr="00611A47" w:rsidRDefault="004E045F">
    <w:pPr>
      <w:rPr>
        <w:lang w:val="en-US"/>
      </w:rPr>
    </w:pPr>
  </w:p>
  <w:p w14:paraId="1779D952" w14:textId="77777777" w:rsidR="004E045F" w:rsidRPr="00611A47" w:rsidRDefault="004E045F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79A0" w14:textId="7B06937D" w:rsidR="004E045F" w:rsidRPr="00FB3BAD" w:rsidRDefault="004E045F" w:rsidP="008154AF">
    <w:pPr>
      <w:pStyle w:val="Presse-Information"/>
      <w:pBdr>
        <w:bottom w:val="none" w:sz="0" w:space="0" w:color="auto"/>
      </w:pBdr>
      <w:jc w:val="center"/>
      <w:rPr>
        <w:rFonts w:hAnsi="Arial MT" w:cs="Arial"/>
        <w:szCs w:val="32"/>
      </w:rPr>
    </w:pPr>
    <w:r>
      <w:rPr>
        <w:rFonts w:hAnsi="Arial MT" w:cs="Arial"/>
        <w:noProof/>
        <w:szCs w:val="32"/>
        <w:lang w:val="en-US" w:eastAsia="en-US"/>
      </w:rPr>
      <w:drawing>
        <wp:inline distT="0" distB="0" distL="0" distR="0" wp14:anchorId="44E67575" wp14:editId="3FDC21B9">
          <wp:extent cx="1889760" cy="1219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0AF3AB" w14:textId="77777777" w:rsidR="004E045F" w:rsidRPr="00FB3BAD" w:rsidRDefault="004E045F" w:rsidP="00F710AB">
    <w:pPr>
      <w:pStyle w:val="Presse-Information"/>
      <w:pBdr>
        <w:bottom w:val="none" w:sz="0" w:space="0" w:color="auto"/>
      </w:pBdr>
      <w:rPr>
        <w:rFonts w:hAnsi="Arial MT" w:cs="Arial"/>
        <w:szCs w:val="32"/>
      </w:rPr>
    </w:pPr>
  </w:p>
  <w:p w14:paraId="251003C6" w14:textId="77777777" w:rsidR="004E045F" w:rsidRPr="00620648" w:rsidRDefault="004E045F" w:rsidP="00F950F8">
    <w:pPr>
      <w:pStyle w:val="Presse-Information"/>
      <w:pBdr>
        <w:bottom w:val="none" w:sz="0" w:space="0" w:color="auto"/>
      </w:pBdr>
      <w:rPr>
        <w:rFonts w:eastAsia="Times New Roman" w:hAnsi="Arial MT" w:cs="Arial"/>
        <w:szCs w:val="32"/>
        <w:lang w:val="en-US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40"/>
      <w:gridCol w:w="4544"/>
    </w:tblGrid>
    <w:tr w:rsidR="004E045F" w:rsidRPr="00A359CD" w14:paraId="08B8EBFA" w14:textId="77777777" w:rsidTr="00A359CD">
      <w:tc>
        <w:tcPr>
          <w:tcW w:w="4643" w:type="dxa"/>
          <w:shd w:val="clear" w:color="auto" w:fill="auto"/>
          <w:vAlign w:val="bottom"/>
        </w:tcPr>
        <w:p w14:paraId="726D85EA" w14:textId="76D1D6FF" w:rsidR="004E045F" w:rsidRPr="008154AF" w:rsidRDefault="004E045F" w:rsidP="001E7E9E">
          <w:pPr>
            <w:pStyle w:val="Presse-Information"/>
            <w:pBdr>
              <w:bottom w:val="none" w:sz="0" w:space="0" w:color="auto"/>
            </w:pBdr>
            <w:rPr>
              <w:rFonts w:ascii="Arial" w:hAnsi="Arial" w:cs="Arial"/>
              <w:b/>
              <w:bCs/>
              <w:noProof/>
              <w:sz w:val="24"/>
              <w:szCs w:val="24"/>
              <w:rtl/>
              <w:lang w:val="en-US" w:bidi="ar-EG"/>
            </w:rPr>
          </w:pPr>
          <w:r w:rsidRPr="008154AF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 w:bidi="ar-EG"/>
            </w:rPr>
            <w:t xml:space="preserve"> </w:t>
          </w:r>
          <w:r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/>
            </w:rPr>
            <w:t>10 يوليو</w:t>
          </w:r>
          <w:r w:rsidRPr="008154AF">
            <w:rPr>
              <w:rFonts w:ascii="Arial" w:hAnsi="Arial" w:cs="Arial"/>
              <w:b/>
              <w:bCs/>
              <w:noProof/>
              <w:sz w:val="24"/>
              <w:szCs w:val="24"/>
              <w:rtl/>
              <w:lang w:val="en-US"/>
            </w:rPr>
            <w:t xml:space="preserve"> </w:t>
          </w:r>
          <w:r w:rsidRPr="008154AF"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 w:bidi="ar-EG"/>
            </w:rPr>
            <w:t>202</w:t>
          </w:r>
          <w:r>
            <w:rPr>
              <w:rFonts w:ascii="Arial" w:hAnsi="Arial" w:cs="Arial" w:hint="cs"/>
              <w:b/>
              <w:bCs/>
              <w:noProof/>
              <w:sz w:val="24"/>
              <w:szCs w:val="24"/>
              <w:rtl/>
              <w:lang w:val="en-US" w:bidi="ar-EG"/>
            </w:rPr>
            <w:t>5</w:t>
          </w:r>
        </w:p>
      </w:tc>
      <w:tc>
        <w:tcPr>
          <w:tcW w:w="4643" w:type="dxa"/>
          <w:shd w:val="clear" w:color="auto" w:fill="auto"/>
          <w:vAlign w:val="bottom"/>
        </w:tcPr>
        <w:p w14:paraId="6EB74AAE" w14:textId="77777777" w:rsidR="004E045F" w:rsidRPr="00A359CD" w:rsidRDefault="004E045F" w:rsidP="006132CF">
          <w:pPr>
            <w:pStyle w:val="Presse-Information"/>
            <w:pBdr>
              <w:bottom w:val="none" w:sz="0" w:space="0" w:color="auto"/>
            </w:pBdr>
            <w:bidi/>
            <w:rPr>
              <w:rFonts w:ascii="Arial" w:hAnsi="Arial" w:cs="Arial"/>
              <w:color w:val="FF0000"/>
              <w:szCs w:val="32"/>
              <w:rtl/>
              <w:lang w:val="en-US" w:bidi="ar-LB"/>
            </w:rPr>
          </w:pPr>
          <w:r w:rsidRPr="00A359CD">
            <w:rPr>
              <w:rFonts w:ascii="Arial" w:hAnsi="Arial" w:cs="Arial"/>
              <w:szCs w:val="32"/>
              <w:rtl/>
              <w:lang w:bidi="ar-LB"/>
            </w:rPr>
            <w:t>بيان صحفي</w:t>
          </w:r>
          <w:r>
            <w:rPr>
              <w:rFonts w:ascii="Arial" w:hAnsi="Arial" w:cs="Arial" w:hint="cs"/>
              <w:szCs w:val="32"/>
              <w:rtl/>
              <w:lang w:bidi="ar-LB"/>
            </w:rPr>
            <w:t xml:space="preserve">                                </w:t>
          </w:r>
          <w:r>
            <w:rPr>
              <w:rFonts w:ascii="Arial" w:hAnsi="Arial" w:cs="Arial" w:hint="cs"/>
              <w:color w:val="FF0000"/>
              <w:szCs w:val="32"/>
              <w:rtl/>
              <w:lang w:val="en-US" w:bidi="ar-LB"/>
            </w:rPr>
            <w:t xml:space="preserve">                            </w:t>
          </w:r>
        </w:p>
      </w:tc>
    </w:tr>
  </w:tbl>
  <w:p w14:paraId="3941858D" w14:textId="77777777" w:rsidR="004E045F" w:rsidRPr="00FB3BAD" w:rsidRDefault="004E045F" w:rsidP="001E03DB">
    <w:pPr>
      <w:pStyle w:val="Presse-Titel"/>
      <w:jc w:val="right"/>
      <w:rPr>
        <w:rFonts w:ascii="Arial" w:hAnsi="Arial" w:cs="Arial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650"/>
    <w:multiLevelType w:val="hybridMultilevel"/>
    <w:tmpl w:val="5904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95710"/>
    <w:multiLevelType w:val="hybridMultilevel"/>
    <w:tmpl w:val="96AA8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22200"/>
    <w:multiLevelType w:val="hybridMultilevel"/>
    <w:tmpl w:val="3754DB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50CF6"/>
    <w:multiLevelType w:val="hybridMultilevel"/>
    <w:tmpl w:val="F2EE5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472FE"/>
    <w:multiLevelType w:val="multilevel"/>
    <w:tmpl w:val="2ECCA1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Franklin Gothic Condensed" w:hAnsi="Franklin Gothic Condensed" w:cs="Times New Roman" w:hint="default"/>
        <w:b w:val="0"/>
        <w:i w:val="0"/>
        <w:caps w:val="0"/>
        <w:strike w:val="0"/>
        <w:dstrike w:val="0"/>
        <w:vanish w:val="0"/>
        <w:color w:val="auto"/>
        <w:sz w:val="4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Franklin Gothic Condensed" w:hAnsi="Franklin Gothic Condensed" w:cs="Times New Roman" w:hint="default"/>
        <w:b w:val="0"/>
        <w:i w:val="0"/>
        <w:caps w:val="0"/>
        <w:strike w:val="0"/>
        <w:dstrike w:val="0"/>
        <w:vanish w:val="0"/>
        <w:color w:val="auto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720" w:hanging="720"/>
      </w:pPr>
      <w:rPr>
        <w:rFonts w:ascii="Franklin Gothic Condensed" w:hAnsi="Franklin Gothic Condensed" w:cs="Times New Roman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864" w:hanging="864"/>
      </w:pPr>
      <w:rPr>
        <w:rFonts w:ascii="News Gothic" w:hAnsi="News Gothic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ascii="News Gothic" w:hAnsi="News Gothic" w:cs="Times New Roman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1152" w:hanging="1152"/>
      </w:pPr>
      <w:rPr>
        <w:rFonts w:ascii="News Gothic" w:hAnsi="News Gothic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60FA20A1"/>
    <w:multiLevelType w:val="multilevel"/>
    <w:tmpl w:val="4FBC6290"/>
    <w:lvl w:ilvl="0">
      <w:start w:val="1"/>
      <w:numFmt w:val="decimal"/>
      <w:pStyle w:val="Gliederung"/>
      <w:suff w:val="space"/>
      <w:lvlText w:val="%1."/>
      <w:lvlJc w:val="left"/>
      <w:pPr>
        <w:ind w:left="567" w:hanging="567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672300B2"/>
    <w:multiLevelType w:val="multilevel"/>
    <w:tmpl w:val="989643A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6AF20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005325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8945538">
    <w:abstractNumId w:val="4"/>
  </w:num>
  <w:num w:numId="2" w16cid:durableId="1125974659">
    <w:abstractNumId w:val="4"/>
  </w:num>
  <w:num w:numId="3" w16cid:durableId="737752223">
    <w:abstractNumId w:val="4"/>
  </w:num>
  <w:num w:numId="4" w16cid:durableId="1186745487">
    <w:abstractNumId w:val="4"/>
  </w:num>
  <w:num w:numId="5" w16cid:durableId="892928860">
    <w:abstractNumId w:val="4"/>
  </w:num>
  <w:num w:numId="6" w16cid:durableId="1524711483">
    <w:abstractNumId w:val="4"/>
  </w:num>
  <w:num w:numId="7" w16cid:durableId="626593514">
    <w:abstractNumId w:val="4"/>
  </w:num>
  <w:num w:numId="8" w16cid:durableId="853812396">
    <w:abstractNumId w:val="4"/>
  </w:num>
  <w:num w:numId="9" w16cid:durableId="1409231596">
    <w:abstractNumId w:val="4"/>
  </w:num>
  <w:num w:numId="10" w16cid:durableId="1307782042">
    <w:abstractNumId w:val="4"/>
  </w:num>
  <w:num w:numId="11" w16cid:durableId="996540990">
    <w:abstractNumId w:val="4"/>
  </w:num>
  <w:num w:numId="12" w16cid:durableId="373428515">
    <w:abstractNumId w:val="4"/>
  </w:num>
  <w:num w:numId="13" w16cid:durableId="452402674">
    <w:abstractNumId w:val="4"/>
  </w:num>
  <w:num w:numId="14" w16cid:durableId="1478838441">
    <w:abstractNumId w:val="4"/>
  </w:num>
  <w:num w:numId="15" w16cid:durableId="1106460834">
    <w:abstractNumId w:val="4"/>
  </w:num>
  <w:num w:numId="16" w16cid:durableId="2126774459">
    <w:abstractNumId w:val="4"/>
  </w:num>
  <w:num w:numId="17" w16cid:durableId="795027325">
    <w:abstractNumId w:val="4"/>
  </w:num>
  <w:num w:numId="18" w16cid:durableId="283198151">
    <w:abstractNumId w:val="4"/>
  </w:num>
  <w:num w:numId="19" w16cid:durableId="1411388015">
    <w:abstractNumId w:val="4"/>
  </w:num>
  <w:num w:numId="20" w16cid:durableId="199056111">
    <w:abstractNumId w:val="4"/>
  </w:num>
  <w:num w:numId="21" w16cid:durableId="1219904481">
    <w:abstractNumId w:val="4"/>
  </w:num>
  <w:num w:numId="22" w16cid:durableId="1170098063">
    <w:abstractNumId w:val="4"/>
  </w:num>
  <w:num w:numId="23" w16cid:durableId="470178626">
    <w:abstractNumId w:val="4"/>
  </w:num>
  <w:num w:numId="24" w16cid:durableId="995039294">
    <w:abstractNumId w:val="4"/>
  </w:num>
  <w:num w:numId="25" w16cid:durableId="855388626">
    <w:abstractNumId w:val="4"/>
  </w:num>
  <w:num w:numId="26" w16cid:durableId="1401555415">
    <w:abstractNumId w:val="4"/>
  </w:num>
  <w:num w:numId="27" w16cid:durableId="1425490436">
    <w:abstractNumId w:val="4"/>
  </w:num>
  <w:num w:numId="28" w16cid:durableId="1788887126">
    <w:abstractNumId w:val="4"/>
  </w:num>
  <w:num w:numId="29" w16cid:durableId="591283770">
    <w:abstractNumId w:val="4"/>
  </w:num>
  <w:num w:numId="30" w16cid:durableId="1137645029">
    <w:abstractNumId w:val="4"/>
  </w:num>
  <w:num w:numId="31" w16cid:durableId="374623952">
    <w:abstractNumId w:val="4"/>
  </w:num>
  <w:num w:numId="32" w16cid:durableId="158353940">
    <w:abstractNumId w:val="4"/>
  </w:num>
  <w:num w:numId="33" w16cid:durableId="470708417">
    <w:abstractNumId w:val="4"/>
  </w:num>
  <w:num w:numId="34" w16cid:durableId="140269701">
    <w:abstractNumId w:val="4"/>
  </w:num>
  <w:num w:numId="35" w16cid:durableId="1652324731">
    <w:abstractNumId w:val="4"/>
  </w:num>
  <w:num w:numId="36" w16cid:durableId="800728411">
    <w:abstractNumId w:val="4"/>
  </w:num>
  <w:num w:numId="37" w16cid:durableId="1809660974">
    <w:abstractNumId w:val="6"/>
  </w:num>
  <w:num w:numId="38" w16cid:durableId="970475826">
    <w:abstractNumId w:val="5"/>
  </w:num>
  <w:num w:numId="39" w16cid:durableId="1577593287">
    <w:abstractNumId w:val="5"/>
  </w:num>
  <w:num w:numId="40" w16cid:durableId="1822572850">
    <w:abstractNumId w:val="5"/>
  </w:num>
  <w:num w:numId="41" w16cid:durableId="877473930">
    <w:abstractNumId w:val="8"/>
  </w:num>
  <w:num w:numId="42" w16cid:durableId="1969161553">
    <w:abstractNumId w:val="7"/>
  </w:num>
  <w:num w:numId="43" w16cid:durableId="1279684777">
    <w:abstractNumId w:val="1"/>
  </w:num>
  <w:num w:numId="44" w16cid:durableId="1556089942">
    <w:abstractNumId w:val="0"/>
  </w:num>
  <w:num w:numId="45" w16cid:durableId="1154834849">
    <w:abstractNumId w:val="3"/>
  </w:num>
  <w:num w:numId="46" w16cid:durableId="1889561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ar-SY" w:vendorID="64" w:dllVersion="6" w:nlCheck="1" w:checkStyle="0"/>
  <w:activeWritingStyle w:appName="MSWord" w:lang="ar-EG" w:vendorID="64" w:dllVersion="6" w:nlCheck="1" w:checkStyle="0"/>
  <w:activeWritingStyle w:appName="MSWord" w:lang="ar-SA" w:vendorID="64" w:dllVersion="6" w:nlCheck="1" w:checkStyle="0"/>
  <w:activeWritingStyle w:appName="MSWord" w:lang="ar-AE" w:vendorID="64" w:dllVersion="6" w:nlCheck="1" w:checkStyle="0"/>
  <w:activeWritingStyle w:appName="MSWord" w:lang="ar-LB" w:vendorID="64" w:dllVersion="6" w:nlCheck="1" w:checkStyle="0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ar-SY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0" w:nlCheck="1" w:checkStyle="0"/>
  <w:activeWritingStyle w:appName="MSWord" w:lang="ar-LB" w:vendorID="64" w:dllVersion="0" w:nlCheck="1" w:checkStyle="0"/>
  <w:activeWritingStyle w:appName="MSWord" w:lang="ar-AE" w:vendorID="64" w:dllVersion="0" w:nlCheck="1" w:checkStyle="0"/>
  <w:activeWritingStyle w:appName="MSWord" w:lang="ar-SY" w:vendorID="64" w:dllVersion="4096" w:nlCheck="1" w:checkStyle="0"/>
  <w:activeWritingStyle w:appName="MSWord" w:lang="ar-SA" w:vendorID="64" w:dllVersion="4096" w:nlCheck="1" w:checkStyle="0"/>
  <w:activeWritingStyle w:appName="MSWord" w:lang="ar-LB" w:vendorID="64" w:dllVersion="4096" w:nlCheck="1" w:checkStyle="0"/>
  <w:activeWritingStyle w:appName="MSWord" w:lang="en-US" w:vendorID="64" w:dllVersion="4096" w:nlCheck="1" w:checkStyle="0"/>
  <w:activeWritingStyle w:appName="MSWord" w:lang="ar-E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E11191B-C1A0-4FC9-A7FD-6982A4C7E3D9}"/>
    <w:docVar w:name="dgnword-eventsink" w:val="74405712"/>
  </w:docVars>
  <w:rsids>
    <w:rsidRoot w:val="000178E5"/>
    <w:rsid w:val="00002F58"/>
    <w:rsid w:val="000033CC"/>
    <w:rsid w:val="00004DDF"/>
    <w:rsid w:val="00006692"/>
    <w:rsid w:val="0000698D"/>
    <w:rsid w:val="00006D31"/>
    <w:rsid w:val="00007583"/>
    <w:rsid w:val="00007639"/>
    <w:rsid w:val="00013904"/>
    <w:rsid w:val="00014A9B"/>
    <w:rsid w:val="0001670D"/>
    <w:rsid w:val="000178E5"/>
    <w:rsid w:val="000217D2"/>
    <w:rsid w:val="00021F1D"/>
    <w:rsid w:val="00025D57"/>
    <w:rsid w:val="0002759B"/>
    <w:rsid w:val="00027D94"/>
    <w:rsid w:val="00030DA0"/>
    <w:rsid w:val="000319AF"/>
    <w:rsid w:val="0003240B"/>
    <w:rsid w:val="00037B02"/>
    <w:rsid w:val="00037BCB"/>
    <w:rsid w:val="00040018"/>
    <w:rsid w:val="00040678"/>
    <w:rsid w:val="00040D39"/>
    <w:rsid w:val="00041A3C"/>
    <w:rsid w:val="000422C0"/>
    <w:rsid w:val="00043D84"/>
    <w:rsid w:val="00046811"/>
    <w:rsid w:val="00054888"/>
    <w:rsid w:val="00056819"/>
    <w:rsid w:val="00056A92"/>
    <w:rsid w:val="00057792"/>
    <w:rsid w:val="000607FA"/>
    <w:rsid w:val="00061F79"/>
    <w:rsid w:val="000628C0"/>
    <w:rsid w:val="00062B64"/>
    <w:rsid w:val="0006340F"/>
    <w:rsid w:val="00064107"/>
    <w:rsid w:val="00066AEB"/>
    <w:rsid w:val="0007257B"/>
    <w:rsid w:val="00072BE5"/>
    <w:rsid w:val="00073143"/>
    <w:rsid w:val="00076D22"/>
    <w:rsid w:val="00077116"/>
    <w:rsid w:val="000775C4"/>
    <w:rsid w:val="00080E68"/>
    <w:rsid w:val="000821AA"/>
    <w:rsid w:val="00084BAD"/>
    <w:rsid w:val="00084E4A"/>
    <w:rsid w:val="00084E57"/>
    <w:rsid w:val="00087276"/>
    <w:rsid w:val="00090650"/>
    <w:rsid w:val="00090FCF"/>
    <w:rsid w:val="000945F1"/>
    <w:rsid w:val="0009500D"/>
    <w:rsid w:val="000955CB"/>
    <w:rsid w:val="000969CC"/>
    <w:rsid w:val="00096C26"/>
    <w:rsid w:val="000978B0"/>
    <w:rsid w:val="000A06E7"/>
    <w:rsid w:val="000A1055"/>
    <w:rsid w:val="000A2A5A"/>
    <w:rsid w:val="000A3964"/>
    <w:rsid w:val="000A6F57"/>
    <w:rsid w:val="000A713C"/>
    <w:rsid w:val="000A7482"/>
    <w:rsid w:val="000B04E1"/>
    <w:rsid w:val="000B096A"/>
    <w:rsid w:val="000B135F"/>
    <w:rsid w:val="000B283C"/>
    <w:rsid w:val="000B5559"/>
    <w:rsid w:val="000B5963"/>
    <w:rsid w:val="000B7CAF"/>
    <w:rsid w:val="000C1D63"/>
    <w:rsid w:val="000C2035"/>
    <w:rsid w:val="000C205C"/>
    <w:rsid w:val="000C4BCE"/>
    <w:rsid w:val="000C56A3"/>
    <w:rsid w:val="000C5D28"/>
    <w:rsid w:val="000C6916"/>
    <w:rsid w:val="000C6D99"/>
    <w:rsid w:val="000C7064"/>
    <w:rsid w:val="000C7715"/>
    <w:rsid w:val="000D05D7"/>
    <w:rsid w:val="000D4F02"/>
    <w:rsid w:val="000D550A"/>
    <w:rsid w:val="000D6BB2"/>
    <w:rsid w:val="000E1EC8"/>
    <w:rsid w:val="000E4AB7"/>
    <w:rsid w:val="000E6830"/>
    <w:rsid w:val="000E6BBD"/>
    <w:rsid w:val="000E7891"/>
    <w:rsid w:val="000F00D2"/>
    <w:rsid w:val="000F06BD"/>
    <w:rsid w:val="000F164F"/>
    <w:rsid w:val="000F2EAC"/>
    <w:rsid w:val="000F2FC3"/>
    <w:rsid w:val="000F5B79"/>
    <w:rsid w:val="00100467"/>
    <w:rsid w:val="00100471"/>
    <w:rsid w:val="00101EB5"/>
    <w:rsid w:val="00102154"/>
    <w:rsid w:val="00102B0B"/>
    <w:rsid w:val="00104847"/>
    <w:rsid w:val="001049A1"/>
    <w:rsid w:val="0010647E"/>
    <w:rsid w:val="001076CC"/>
    <w:rsid w:val="00110FB2"/>
    <w:rsid w:val="0011397F"/>
    <w:rsid w:val="00113A65"/>
    <w:rsid w:val="00114162"/>
    <w:rsid w:val="0011618A"/>
    <w:rsid w:val="00116CE8"/>
    <w:rsid w:val="00117810"/>
    <w:rsid w:val="0012015F"/>
    <w:rsid w:val="00121EAB"/>
    <w:rsid w:val="00122207"/>
    <w:rsid w:val="00123C4D"/>
    <w:rsid w:val="00123D7D"/>
    <w:rsid w:val="00124A5B"/>
    <w:rsid w:val="00125B50"/>
    <w:rsid w:val="00126DD2"/>
    <w:rsid w:val="0012710A"/>
    <w:rsid w:val="001275C0"/>
    <w:rsid w:val="00127AC8"/>
    <w:rsid w:val="001330CB"/>
    <w:rsid w:val="0013317A"/>
    <w:rsid w:val="00133BE7"/>
    <w:rsid w:val="00134B1A"/>
    <w:rsid w:val="00134DB6"/>
    <w:rsid w:val="0013560E"/>
    <w:rsid w:val="00135F82"/>
    <w:rsid w:val="001362FD"/>
    <w:rsid w:val="00137A0F"/>
    <w:rsid w:val="00141019"/>
    <w:rsid w:val="00142A3C"/>
    <w:rsid w:val="0014480E"/>
    <w:rsid w:val="001449EC"/>
    <w:rsid w:val="001468AF"/>
    <w:rsid w:val="001475B9"/>
    <w:rsid w:val="00151728"/>
    <w:rsid w:val="0015184E"/>
    <w:rsid w:val="001519AB"/>
    <w:rsid w:val="00154077"/>
    <w:rsid w:val="00154DD0"/>
    <w:rsid w:val="00156C05"/>
    <w:rsid w:val="00157AB3"/>
    <w:rsid w:val="0016246E"/>
    <w:rsid w:val="0016462A"/>
    <w:rsid w:val="00167FAB"/>
    <w:rsid w:val="00170360"/>
    <w:rsid w:val="00171DD8"/>
    <w:rsid w:val="001722F2"/>
    <w:rsid w:val="001766C8"/>
    <w:rsid w:val="00176A56"/>
    <w:rsid w:val="00177EEC"/>
    <w:rsid w:val="001813B8"/>
    <w:rsid w:val="00181FB3"/>
    <w:rsid w:val="00184FB1"/>
    <w:rsid w:val="00190A1A"/>
    <w:rsid w:val="001924C1"/>
    <w:rsid w:val="00192F0E"/>
    <w:rsid w:val="00193A1A"/>
    <w:rsid w:val="00194A21"/>
    <w:rsid w:val="00195335"/>
    <w:rsid w:val="00196007"/>
    <w:rsid w:val="00196566"/>
    <w:rsid w:val="001969C4"/>
    <w:rsid w:val="001A01A4"/>
    <w:rsid w:val="001A0346"/>
    <w:rsid w:val="001A1E8D"/>
    <w:rsid w:val="001A4A1D"/>
    <w:rsid w:val="001A68CB"/>
    <w:rsid w:val="001B04F2"/>
    <w:rsid w:val="001B0DE7"/>
    <w:rsid w:val="001B282A"/>
    <w:rsid w:val="001B5722"/>
    <w:rsid w:val="001B57AD"/>
    <w:rsid w:val="001B5831"/>
    <w:rsid w:val="001B6A44"/>
    <w:rsid w:val="001B700E"/>
    <w:rsid w:val="001B7F61"/>
    <w:rsid w:val="001B7FE5"/>
    <w:rsid w:val="001C12EF"/>
    <w:rsid w:val="001C148A"/>
    <w:rsid w:val="001C2AB8"/>
    <w:rsid w:val="001C2D7D"/>
    <w:rsid w:val="001C4FE9"/>
    <w:rsid w:val="001C5C09"/>
    <w:rsid w:val="001C723E"/>
    <w:rsid w:val="001C7DFD"/>
    <w:rsid w:val="001D099D"/>
    <w:rsid w:val="001D18D4"/>
    <w:rsid w:val="001D1F42"/>
    <w:rsid w:val="001D4804"/>
    <w:rsid w:val="001D48FD"/>
    <w:rsid w:val="001D4C4C"/>
    <w:rsid w:val="001D5230"/>
    <w:rsid w:val="001D57D5"/>
    <w:rsid w:val="001D5FD3"/>
    <w:rsid w:val="001D6DC4"/>
    <w:rsid w:val="001E03DB"/>
    <w:rsid w:val="001E2426"/>
    <w:rsid w:val="001E2B6E"/>
    <w:rsid w:val="001E3388"/>
    <w:rsid w:val="001E3833"/>
    <w:rsid w:val="001E3AC9"/>
    <w:rsid w:val="001E3CCA"/>
    <w:rsid w:val="001E789B"/>
    <w:rsid w:val="001E7E4B"/>
    <w:rsid w:val="001E7E9E"/>
    <w:rsid w:val="001E7F7B"/>
    <w:rsid w:val="001F0D33"/>
    <w:rsid w:val="001F1136"/>
    <w:rsid w:val="001F4205"/>
    <w:rsid w:val="001F4B3D"/>
    <w:rsid w:val="001F5F6B"/>
    <w:rsid w:val="001F6FEA"/>
    <w:rsid w:val="002005A1"/>
    <w:rsid w:val="00201EE5"/>
    <w:rsid w:val="00202EE2"/>
    <w:rsid w:val="00202FD3"/>
    <w:rsid w:val="0020530F"/>
    <w:rsid w:val="0020538D"/>
    <w:rsid w:val="002061CD"/>
    <w:rsid w:val="0020670E"/>
    <w:rsid w:val="00206BCA"/>
    <w:rsid w:val="002072D9"/>
    <w:rsid w:val="00210ECA"/>
    <w:rsid w:val="0021356A"/>
    <w:rsid w:val="002155AA"/>
    <w:rsid w:val="00216DA0"/>
    <w:rsid w:val="002204E2"/>
    <w:rsid w:val="002223C8"/>
    <w:rsid w:val="002235D6"/>
    <w:rsid w:val="00223B9B"/>
    <w:rsid w:val="00223F78"/>
    <w:rsid w:val="0022735D"/>
    <w:rsid w:val="002305B7"/>
    <w:rsid w:val="00231667"/>
    <w:rsid w:val="002332A4"/>
    <w:rsid w:val="00240F46"/>
    <w:rsid w:val="002418DE"/>
    <w:rsid w:val="0024370C"/>
    <w:rsid w:val="002451BD"/>
    <w:rsid w:val="00247597"/>
    <w:rsid w:val="002479F5"/>
    <w:rsid w:val="00251D6E"/>
    <w:rsid w:val="0025333A"/>
    <w:rsid w:val="002534E3"/>
    <w:rsid w:val="00254230"/>
    <w:rsid w:val="002553C2"/>
    <w:rsid w:val="00256A2A"/>
    <w:rsid w:val="00256A7A"/>
    <w:rsid w:val="00262BFC"/>
    <w:rsid w:val="00264DB5"/>
    <w:rsid w:val="00264FB9"/>
    <w:rsid w:val="00265FBF"/>
    <w:rsid w:val="00266A53"/>
    <w:rsid w:val="00271FB9"/>
    <w:rsid w:val="00272C40"/>
    <w:rsid w:val="00273420"/>
    <w:rsid w:val="00276FCB"/>
    <w:rsid w:val="0027713C"/>
    <w:rsid w:val="00277598"/>
    <w:rsid w:val="00280860"/>
    <w:rsid w:val="00281174"/>
    <w:rsid w:val="002813B2"/>
    <w:rsid w:val="002827C2"/>
    <w:rsid w:val="00283022"/>
    <w:rsid w:val="00283F5F"/>
    <w:rsid w:val="00283F78"/>
    <w:rsid w:val="0028409C"/>
    <w:rsid w:val="002842C8"/>
    <w:rsid w:val="0029119C"/>
    <w:rsid w:val="0029159E"/>
    <w:rsid w:val="002939D3"/>
    <w:rsid w:val="00293FE5"/>
    <w:rsid w:val="002944E5"/>
    <w:rsid w:val="00294AAE"/>
    <w:rsid w:val="00294AC5"/>
    <w:rsid w:val="00295D88"/>
    <w:rsid w:val="0029693B"/>
    <w:rsid w:val="00297174"/>
    <w:rsid w:val="002977BF"/>
    <w:rsid w:val="002A1069"/>
    <w:rsid w:val="002A1B3B"/>
    <w:rsid w:val="002A21D6"/>
    <w:rsid w:val="002A2228"/>
    <w:rsid w:val="002A2E1A"/>
    <w:rsid w:val="002A574D"/>
    <w:rsid w:val="002A5F2F"/>
    <w:rsid w:val="002B0906"/>
    <w:rsid w:val="002B0D55"/>
    <w:rsid w:val="002B12C2"/>
    <w:rsid w:val="002B1703"/>
    <w:rsid w:val="002B422F"/>
    <w:rsid w:val="002B4676"/>
    <w:rsid w:val="002B7877"/>
    <w:rsid w:val="002B78C3"/>
    <w:rsid w:val="002C1E18"/>
    <w:rsid w:val="002C2449"/>
    <w:rsid w:val="002C3305"/>
    <w:rsid w:val="002C494D"/>
    <w:rsid w:val="002C6503"/>
    <w:rsid w:val="002D0E6F"/>
    <w:rsid w:val="002D13DB"/>
    <w:rsid w:val="002D161B"/>
    <w:rsid w:val="002D3573"/>
    <w:rsid w:val="002D3731"/>
    <w:rsid w:val="002D4117"/>
    <w:rsid w:val="002D4327"/>
    <w:rsid w:val="002D5336"/>
    <w:rsid w:val="002D6C0D"/>
    <w:rsid w:val="002D7438"/>
    <w:rsid w:val="002E1B36"/>
    <w:rsid w:val="002E2BD9"/>
    <w:rsid w:val="002E3872"/>
    <w:rsid w:val="002E5563"/>
    <w:rsid w:val="002E62B9"/>
    <w:rsid w:val="002F0BE6"/>
    <w:rsid w:val="002F17F5"/>
    <w:rsid w:val="002F2DFC"/>
    <w:rsid w:val="002F3A1F"/>
    <w:rsid w:val="002F5463"/>
    <w:rsid w:val="002F5D6D"/>
    <w:rsid w:val="002F6829"/>
    <w:rsid w:val="002F6D6F"/>
    <w:rsid w:val="002F6F4A"/>
    <w:rsid w:val="00303E2C"/>
    <w:rsid w:val="00304D0D"/>
    <w:rsid w:val="0030692E"/>
    <w:rsid w:val="00306A35"/>
    <w:rsid w:val="00307899"/>
    <w:rsid w:val="00307D55"/>
    <w:rsid w:val="0031027F"/>
    <w:rsid w:val="00310294"/>
    <w:rsid w:val="00310328"/>
    <w:rsid w:val="00315484"/>
    <w:rsid w:val="003157C3"/>
    <w:rsid w:val="00315816"/>
    <w:rsid w:val="00317626"/>
    <w:rsid w:val="0032176D"/>
    <w:rsid w:val="00321913"/>
    <w:rsid w:val="0032232D"/>
    <w:rsid w:val="0032316C"/>
    <w:rsid w:val="003236E9"/>
    <w:rsid w:val="00323BAE"/>
    <w:rsid w:val="00323BF5"/>
    <w:rsid w:val="003261A2"/>
    <w:rsid w:val="00326F0A"/>
    <w:rsid w:val="00326F38"/>
    <w:rsid w:val="00327A69"/>
    <w:rsid w:val="00327BD2"/>
    <w:rsid w:val="003309F5"/>
    <w:rsid w:val="00330BB2"/>
    <w:rsid w:val="00331951"/>
    <w:rsid w:val="00333F8D"/>
    <w:rsid w:val="00335B24"/>
    <w:rsid w:val="00337F2F"/>
    <w:rsid w:val="00340F18"/>
    <w:rsid w:val="00343F31"/>
    <w:rsid w:val="00344398"/>
    <w:rsid w:val="003457DE"/>
    <w:rsid w:val="00347FF9"/>
    <w:rsid w:val="00350949"/>
    <w:rsid w:val="00353ECA"/>
    <w:rsid w:val="003545AC"/>
    <w:rsid w:val="003551A9"/>
    <w:rsid w:val="00355A05"/>
    <w:rsid w:val="00356A54"/>
    <w:rsid w:val="00356CB8"/>
    <w:rsid w:val="00357A31"/>
    <w:rsid w:val="00357A7A"/>
    <w:rsid w:val="00357F04"/>
    <w:rsid w:val="003602B8"/>
    <w:rsid w:val="0036282B"/>
    <w:rsid w:val="003642EF"/>
    <w:rsid w:val="00364EDE"/>
    <w:rsid w:val="0036605C"/>
    <w:rsid w:val="00367FAF"/>
    <w:rsid w:val="00367FCD"/>
    <w:rsid w:val="003710BB"/>
    <w:rsid w:val="00373FB0"/>
    <w:rsid w:val="00375150"/>
    <w:rsid w:val="003760EE"/>
    <w:rsid w:val="00376831"/>
    <w:rsid w:val="003768D5"/>
    <w:rsid w:val="00377D4F"/>
    <w:rsid w:val="00381498"/>
    <w:rsid w:val="003848A9"/>
    <w:rsid w:val="003857F8"/>
    <w:rsid w:val="00386294"/>
    <w:rsid w:val="00387422"/>
    <w:rsid w:val="00390049"/>
    <w:rsid w:val="00393D74"/>
    <w:rsid w:val="00394CAF"/>
    <w:rsid w:val="00396654"/>
    <w:rsid w:val="00397257"/>
    <w:rsid w:val="003A103B"/>
    <w:rsid w:val="003A1641"/>
    <w:rsid w:val="003A27B8"/>
    <w:rsid w:val="003A292F"/>
    <w:rsid w:val="003A393F"/>
    <w:rsid w:val="003A7282"/>
    <w:rsid w:val="003B09AA"/>
    <w:rsid w:val="003B2286"/>
    <w:rsid w:val="003B2624"/>
    <w:rsid w:val="003B2CC1"/>
    <w:rsid w:val="003C0FC8"/>
    <w:rsid w:val="003C1630"/>
    <w:rsid w:val="003C2099"/>
    <w:rsid w:val="003C42D2"/>
    <w:rsid w:val="003C4E59"/>
    <w:rsid w:val="003C6CB6"/>
    <w:rsid w:val="003D0492"/>
    <w:rsid w:val="003D11DF"/>
    <w:rsid w:val="003D19BE"/>
    <w:rsid w:val="003D19EF"/>
    <w:rsid w:val="003D3ACC"/>
    <w:rsid w:val="003D4D88"/>
    <w:rsid w:val="003D67E9"/>
    <w:rsid w:val="003D6AA2"/>
    <w:rsid w:val="003D6F04"/>
    <w:rsid w:val="003E0275"/>
    <w:rsid w:val="003E2248"/>
    <w:rsid w:val="003E2A50"/>
    <w:rsid w:val="003E2B74"/>
    <w:rsid w:val="003E3B6A"/>
    <w:rsid w:val="003E5BA1"/>
    <w:rsid w:val="003E5C6E"/>
    <w:rsid w:val="003F0E04"/>
    <w:rsid w:val="003F1207"/>
    <w:rsid w:val="003F269D"/>
    <w:rsid w:val="003F2CDE"/>
    <w:rsid w:val="003F5904"/>
    <w:rsid w:val="003F5E68"/>
    <w:rsid w:val="003F6F86"/>
    <w:rsid w:val="0040097D"/>
    <w:rsid w:val="00401F77"/>
    <w:rsid w:val="00402146"/>
    <w:rsid w:val="00404143"/>
    <w:rsid w:val="004059F8"/>
    <w:rsid w:val="00405BCE"/>
    <w:rsid w:val="00406C88"/>
    <w:rsid w:val="00407143"/>
    <w:rsid w:val="004077D5"/>
    <w:rsid w:val="00411EE3"/>
    <w:rsid w:val="0041274C"/>
    <w:rsid w:val="00413AFB"/>
    <w:rsid w:val="0041432C"/>
    <w:rsid w:val="00417DD1"/>
    <w:rsid w:val="004223D6"/>
    <w:rsid w:val="00423048"/>
    <w:rsid w:val="004264B5"/>
    <w:rsid w:val="00426EA6"/>
    <w:rsid w:val="00431448"/>
    <w:rsid w:val="004324C5"/>
    <w:rsid w:val="00432CA0"/>
    <w:rsid w:val="00434529"/>
    <w:rsid w:val="00436A83"/>
    <w:rsid w:val="0043793A"/>
    <w:rsid w:val="004407CF"/>
    <w:rsid w:val="004408F7"/>
    <w:rsid w:val="00442226"/>
    <w:rsid w:val="00442D13"/>
    <w:rsid w:val="00443410"/>
    <w:rsid w:val="004435DB"/>
    <w:rsid w:val="004446AC"/>
    <w:rsid w:val="004451ED"/>
    <w:rsid w:val="004468F6"/>
    <w:rsid w:val="00447C9D"/>
    <w:rsid w:val="00450830"/>
    <w:rsid w:val="00450D6D"/>
    <w:rsid w:val="00451236"/>
    <w:rsid w:val="00452D90"/>
    <w:rsid w:val="0046035C"/>
    <w:rsid w:val="00460C59"/>
    <w:rsid w:val="00463E59"/>
    <w:rsid w:val="00465554"/>
    <w:rsid w:val="00467D06"/>
    <w:rsid w:val="00471CBB"/>
    <w:rsid w:val="00473DDA"/>
    <w:rsid w:val="00474CC6"/>
    <w:rsid w:val="004805C1"/>
    <w:rsid w:val="00481C3B"/>
    <w:rsid w:val="0048263A"/>
    <w:rsid w:val="004834DB"/>
    <w:rsid w:val="0048433C"/>
    <w:rsid w:val="004843BE"/>
    <w:rsid w:val="00485A5C"/>
    <w:rsid w:val="00485D3B"/>
    <w:rsid w:val="00486F21"/>
    <w:rsid w:val="00487067"/>
    <w:rsid w:val="00487D5F"/>
    <w:rsid w:val="00491876"/>
    <w:rsid w:val="00493186"/>
    <w:rsid w:val="00493438"/>
    <w:rsid w:val="00494149"/>
    <w:rsid w:val="00494318"/>
    <w:rsid w:val="00494D73"/>
    <w:rsid w:val="0049512A"/>
    <w:rsid w:val="004951E0"/>
    <w:rsid w:val="0049592A"/>
    <w:rsid w:val="004965F5"/>
    <w:rsid w:val="00497134"/>
    <w:rsid w:val="00497DD8"/>
    <w:rsid w:val="004A003B"/>
    <w:rsid w:val="004A0891"/>
    <w:rsid w:val="004A215C"/>
    <w:rsid w:val="004A2321"/>
    <w:rsid w:val="004A2A51"/>
    <w:rsid w:val="004B09B9"/>
    <w:rsid w:val="004B10C4"/>
    <w:rsid w:val="004B1737"/>
    <w:rsid w:val="004B251D"/>
    <w:rsid w:val="004B2568"/>
    <w:rsid w:val="004B4619"/>
    <w:rsid w:val="004B7A8F"/>
    <w:rsid w:val="004C070B"/>
    <w:rsid w:val="004C1E61"/>
    <w:rsid w:val="004C32D7"/>
    <w:rsid w:val="004C3835"/>
    <w:rsid w:val="004C733B"/>
    <w:rsid w:val="004D01DD"/>
    <w:rsid w:val="004D1CA8"/>
    <w:rsid w:val="004D24F6"/>
    <w:rsid w:val="004D2FDE"/>
    <w:rsid w:val="004D3918"/>
    <w:rsid w:val="004D48C1"/>
    <w:rsid w:val="004D54F2"/>
    <w:rsid w:val="004E00B0"/>
    <w:rsid w:val="004E045F"/>
    <w:rsid w:val="004E2385"/>
    <w:rsid w:val="004E3493"/>
    <w:rsid w:val="004E398C"/>
    <w:rsid w:val="004E425A"/>
    <w:rsid w:val="004E7799"/>
    <w:rsid w:val="004E77D0"/>
    <w:rsid w:val="004F09FE"/>
    <w:rsid w:val="004F0B41"/>
    <w:rsid w:val="004F49B0"/>
    <w:rsid w:val="004F4A13"/>
    <w:rsid w:val="004F6598"/>
    <w:rsid w:val="004F6C20"/>
    <w:rsid w:val="00500DE2"/>
    <w:rsid w:val="00501B43"/>
    <w:rsid w:val="00502F32"/>
    <w:rsid w:val="00503119"/>
    <w:rsid w:val="005048DB"/>
    <w:rsid w:val="00505268"/>
    <w:rsid w:val="00506DDC"/>
    <w:rsid w:val="00510FDB"/>
    <w:rsid w:val="00512690"/>
    <w:rsid w:val="005133E5"/>
    <w:rsid w:val="00513661"/>
    <w:rsid w:val="005139E5"/>
    <w:rsid w:val="00513E90"/>
    <w:rsid w:val="005153DB"/>
    <w:rsid w:val="00515504"/>
    <w:rsid w:val="00516913"/>
    <w:rsid w:val="005169A3"/>
    <w:rsid w:val="00516E22"/>
    <w:rsid w:val="005176B1"/>
    <w:rsid w:val="00520439"/>
    <w:rsid w:val="0052162F"/>
    <w:rsid w:val="00523321"/>
    <w:rsid w:val="00524E9D"/>
    <w:rsid w:val="0052599E"/>
    <w:rsid w:val="00525B2D"/>
    <w:rsid w:val="00527B13"/>
    <w:rsid w:val="00530542"/>
    <w:rsid w:val="005349B3"/>
    <w:rsid w:val="0053703B"/>
    <w:rsid w:val="0054112E"/>
    <w:rsid w:val="00542B98"/>
    <w:rsid w:val="00545637"/>
    <w:rsid w:val="00553192"/>
    <w:rsid w:val="00553A50"/>
    <w:rsid w:val="00554A47"/>
    <w:rsid w:val="00555D40"/>
    <w:rsid w:val="00557D50"/>
    <w:rsid w:val="00561C76"/>
    <w:rsid w:val="00562501"/>
    <w:rsid w:val="00564B03"/>
    <w:rsid w:val="005669E5"/>
    <w:rsid w:val="005706EA"/>
    <w:rsid w:val="00571782"/>
    <w:rsid w:val="00572931"/>
    <w:rsid w:val="005748C5"/>
    <w:rsid w:val="0057689F"/>
    <w:rsid w:val="005774B4"/>
    <w:rsid w:val="005835F1"/>
    <w:rsid w:val="00584C67"/>
    <w:rsid w:val="005864C5"/>
    <w:rsid w:val="00587B94"/>
    <w:rsid w:val="0059316D"/>
    <w:rsid w:val="0059475C"/>
    <w:rsid w:val="0059663B"/>
    <w:rsid w:val="005971C8"/>
    <w:rsid w:val="005A2692"/>
    <w:rsid w:val="005A2CB9"/>
    <w:rsid w:val="005A3CD4"/>
    <w:rsid w:val="005A4865"/>
    <w:rsid w:val="005A4931"/>
    <w:rsid w:val="005A4D2A"/>
    <w:rsid w:val="005A4E06"/>
    <w:rsid w:val="005A6C31"/>
    <w:rsid w:val="005A79C3"/>
    <w:rsid w:val="005B2453"/>
    <w:rsid w:val="005B26AC"/>
    <w:rsid w:val="005B38E2"/>
    <w:rsid w:val="005B4DB9"/>
    <w:rsid w:val="005B6F64"/>
    <w:rsid w:val="005B7C22"/>
    <w:rsid w:val="005C0086"/>
    <w:rsid w:val="005C0A02"/>
    <w:rsid w:val="005C0CB8"/>
    <w:rsid w:val="005C1904"/>
    <w:rsid w:val="005C239F"/>
    <w:rsid w:val="005C2D05"/>
    <w:rsid w:val="005C4F27"/>
    <w:rsid w:val="005C6488"/>
    <w:rsid w:val="005D0376"/>
    <w:rsid w:val="005D04E1"/>
    <w:rsid w:val="005D150B"/>
    <w:rsid w:val="005D2105"/>
    <w:rsid w:val="005D2D55"/>
    <w:rsid w:val="005D369B"/>
    <w:rsid w:val="005D5571"/>
    <w:rsid w:val="005D5775"/>
    <w:rsid w:val="005E1253"/>
    <w:rsid w:val="005E23CD"/>
    <w:rsid w:val="005E2A90"/>
    <w:rsid w:val="005E3584"/>
    <w:rsid w:val="005E7111"/>
    <w:rsid w:val="005E7C41"/>
    <w:rsid w:val="005F2FFB"/>
    <w:rsid w:val="005F3A6B"/>
    <w:rsid w:val="005F3EDD"/>
    <w:rsid w:val="005F41AC"/>
    <w:rsid w:val="005F6EA1"/>
    <w:rsid w:val="005F7085"/>
    <w:rsid w:val="00600CC5"/>
    <w:rsid w:val="00600CD8"/>
    <w:rsid w:val="00600ED6"/>
    <w:rsid w:val="006034E5"/>
    <w:rsid w:val="0060356E"/>
    <w:rsid w:val="0060368E"/>
    <w:rsid w:val="00603AF1"/>
    <w:rsid w:val="00605D9C"/>
    <w:rsid w:val="00606BF6"/>
    <w:rsid w:val="006119EC"/>
    <w:rsid w:val="00611A47"/>
    <w:rsid w:val="0061250E"/>
    <w:rsid w:val="006130AA"/>
    <w:rsid w:val="006131BA"/>
    <w:rsid w:val="006132CF"/>
    <w:rsid w:val="00613EB0"/>
    <w:rsid w:val="00613F45"/>
    <w:rsid w:val="00614646"/>
    <w:rsid w:val="0061522D"/>
    <w:rsid w:val="00615983"/>
    <w:rsid w:val="00617008"/>
    <w:rsid w:val="00617827"/>
    <w:rsid w:val="006202A0"/>
    <w:rsid w:val="00620648"/>
    <w:rsid w:val="00621126"/>
    <w:rsid w:val="006225CE"/>
    <w:rsid w:val="00623134"/>
    <w:rsid w:val="006239FB"/>
    <w:rsid w:val="00623ABC"/>
    <w:rsid w:val="00623AD0"/>
    <w:rsid w:val="00623C08"/>
    <w:rsid w:val="00627B8E"/>
    <w:rsid w:val="00630031"/>
    <w:rsid w:val="0063020A"/>
    <w:rsid w:val="006329A2"/>
    <w:rsid w:val="00634B3F"/>
    <w:rsid w:val="0063524B"/>
    <w:rsid w:val="006435B1"/>
    <w:rsid w:val="00645192"/>
    <w:rsid w:val="00645727"/>
    <w:rsid w:val="00646188"/>
    <w:rsid w:val="00646C66"/>
    <w:rsid w:val="00647067"/>
    <w:rsid w:val="00650F2D"/>
    <w:rsid w:val="006517A0"/>
    <w:rsid w:val="0065339A"/>
    <w:rsid w:val="00656DBB"/>
    <w:rsid w:val="006601D6"/>
    <w:rsid w:val="00660DE0"/>
    <w:rsid w:val="00663717"/>
    <w:rsid w:val="00664435"/>
    <w:rsid w:val="006648DC"/>
    <w:rsid w:val="00664A86"/>
    <w:rsid w:val="006654AC"/>
    <w:rsid w:val="00666E13"/>
    <w:rsid w:val="006720D1"/>
    <w:rsid w:val="006729D0"/>
    <w:rsid w:val="00673273"/>
    <w:rsid w:val="006734E9"/>
    <w:rsid w:val="00675243"/>
    <w:rsid w:val="006757D5"/>
    <w:rsid w:val="00675D8B"/>
    <w:rsid w:val="00676D8E"/>
    <w:rsid w:val="00682C69"/>
    <w:rsid w:val="00682FA5"/>
    <w:rsid w:val="00684547"/>
    <w:rsid w:val="00684897"/>
    <w:rsid w:val="00685D09"/>
    <w:rsid w:val="00687923"/>
    <w:rsid w:val="0069024F"/>
    <w:rsid w:val="006904C9"/>
    <w:rsid w:val="006917BA"/>
    <w:rsid w:val="006918F8"/>
    <w:rsid w:val="006922B8"/>
    <w:rsid w:val="00692CE2"/>
    <w:rsid w:val="00693F76"/>
    <w:rsid w:val="00694DED"/>
    <w:rsid w:val="006956D3"/>
    <w:rsid w:val="00696E4A"/>
    <w:rsid w:val="00697CD5"/>
    <w:rsid w:val="006A06AD"/>
    <w:rsid w:val="006A1073"/>
    <w:rsid w:val="006A12AF"/>
    <w:rsid w:val="006A2E4B"/>
    <w:rsid w:val="006A3BAD"/>
    <w:rsid w:val="006A7D29"/>
    <w:rsid w:val="006B0339"/>
    <w:rsid w:val="006B2014"/>
    <w:rsid w:val="006B25FE"/>
    <w:rsid w:val="006B308C"/>
    <w:rsid w:val="006C0703"/>
    <w:rsid w:val="006C092C"/>
    <w:rsid w:val="006C0CBD"/>
    <w:rsid w:val="006C1272"/>
    <w:rsid w:val="006C1BC9"/>
    <w:rsid w:val="006C1E8F"/>
    <w:rsid w:val="006C535F"/>
    <w:rsid w:val="006C53F2"/>
    <w:rsid w:val="006C60EB"/>
    <w:rsid w:val="006C64E4"/>
    <w:rsid w:val="006C68F9"/>
    <w:rsid w:val="006C76E7"/>
    <w:rsid w:val="006C7A42"/>
    <w:rsid w:val="006D0BF8"/>
    <w:rsid w:val="006D1F1E"/>
    <w:rsid w:val="006D3C85"/>
    <w:rsid w:val="006D4736"/>
    <w:rsid w:val="006D61D3"/>
    <w:rsid w:val="006D6A7A"/>
    <w:rsid w:val="006E0530"/>
    <w:rsid w:val="006E2AC8"/>
    <w:rsid w:val="006E3278"/>
    <w:rsid w:val="006E38C1"/>
    <w:rsid w:val="006E4731"/>
    <w:rsid w:val="006E4D31"/>
    <w:rsid w:val="006F16F1"/>
    <w:rsid w:val="006F1B4C"/>
    <w:rsid w:val="006F2BD9"/>
    <w:rsid w:val="006F3619"/>
    <w:rsid w:val="006F3FEE"/>
    <w:rsid w:val="006F44A7"/>
    <w:rsid w:val="006F4A14"/>
    <w:rsid w:val="006F4C2D"/>
    <w:rsid w:val="006F4FEF"/>
    <w:rsid w:val="006F510B"/>
    <w:rsid w:val="006F5958"/>
    <w:rsid w:val="006F7F37"/>
    <w:rsid w:val="007023FD"/>
    <w:rsid w:val="007037AD"/>
    <w:rsid w:val="00706940"/>
    <w:rsid w:val="00710521"/>
    <w:rsid w:val="00711AE5"/>
    <w:rsid w:val="00712743"/>
    <w:rsid w:val="00713B40"/>
    <w:rsid w:val="007143C2"/>
    <w:rsid w:val="007144AA"/>
    <w:rsid w:val="007166BD"/>
    <w:rsid w:val="00717CCD"/>
    <w:rsid w:val="0072089A"/>
    <w:rsid w:val="00723176"/>
    <w:rsid w:val="00723A87"/>
    <w:rsid w:val="00723F19"/>
    <w:rsid w:val="00724738"/>
    <w:rsid w:val="00724A70"/>
    <w:rsid w:val="007253C4"/>
    <w:rsid w:val="00727848"/>
    <w:rsid w:val="00727986"/>
    <w:rsid w:val="00727A1B"/>
    <w:rsid w:val="00730C47"/>
    <w:rsid w:val="0073169F"/>
    <w:rsid w:val="00731D89"/>
    <w:rsid w:val="007321D3"/>
    <w:rsid w:val="0073233C"/>
    <w:rsid w:val="00735EF3"/>
    <w:rsid w:val="00737CFE"/>
    <w:rsid w:val="00741821"/>
    <w:rsid w:val="00741EB2"/>
    <w:rsid w:val="0074330F"/>
    <w:rsid w:val="00744ECE"/>
    <w:rsid w:val="00745ACA"/>
    <w:rsid w:val="00746ED8"/>
    <w:rsid w:val="007475C7"/>
    <w:rsid w:val="007505C5"/>
    <w:rsid w:val="007507E5"/>
    <w:rsid w:val="00751BCD"/>
    <w:rsid w:val="00751C9D"/>
    <w:rsid w:val="00751E03"/>
    <w:rsid w:val="0075344C"/>
    <w:rsid w:val="00754CC5"/>
    <w:rsid w:val="007558E5"/>
    <w:rsid w:val="007621E5"/>
    <w:rsid w:val="00762418"/>
    <w:rsid w:val="0076243A"/>
    <w:rsid w:val="0076492F"/>
    <w:rsid w:val="00764E7F"/>
    <w:rsid w:val="00765BE7"/>
    <w:rsid w:val="00771C36"/>
    <w:rsid w:val="0077282E"/>
    <w:rsid w:val="00773ACD"/>
    <w:rsid w:val="00773DD7"/>
    <w:rsid w:val="0078259A"/>
    <w:rsid w:val="00782F96"/>
    <w:rsid w:val="00783A05"/>
    <w:rsid w:val="00783A68"/>
    <w:rsid w:val="007850ED"/>
    <w:rsid w:val="007911E6"/>
    <w:rsid w:val="007915FC"/>
    <w:rsid w:val="00794F68"/>
    <w:rsid w:val="0079614C"/>
    <w:rsid w:val="007972AF"/>
    <w:rsid w:val="007A0CD3"/>
    <w:rsid w:val="007A1720"/>
    <w:rsid w:val="007A2D99"/>
    <w:rsid w:val="007B07DB"/>
    <w:rsid w:val="007B3678"/>
    <w:rsid w:val="007B3779"/>
    <w:rsid w:val="007B3C9A"/>
    <w:rsid w:val="007B4CED"/>
    <w:rsid w:val="007B52B6"/>
    <w:rsid w:val="007B6115"/>
    <w:rsid w:val="007B6597"/>
    <w:rsid w:val="007C2E34"/>
    <w:rsid w:val="007C3FAC"/>
    <w:rsid w:val="007C40BC"/>
    <w:rsid w:val="007C6D06"/>
    <w:rsid w:val="007C790F"/>
    <w:rsid w:val="007C7E44"/>
    <w:rsid w:val="007D298A"/>
    <w:rsid w:val="007D3BFE"/>
    <w:rsid w:val="007D4715"/>
    <w:rsid w:val="007D64A6"/>
    <w:rsid w:val="007E146B"/>
    <w:rsid w:val="007E3807"/>
    <w:rsid w:val="007E4B0A"/>
    <w:rsid w:val="007E672C"/>
    <w:rsid w:val="007F1709"/>
    <w:rsid w:val="007F1A81"/>
    <w:rsid w:val="007F1FC8"/>
    <w:rsid w:val="007F4672"/>
    <w:rsid w:val="007F4B2C"/>
    <w:rsid w:val="007F64F3"/>
    <w:rsid w:val="007F74E4"/>
    <w:rsid w:val="007F78C0"/>
    <w:rsid w:val="007F7EE8"/>
    <w:rsid w:val="0080125D"/>
    <w:rsid w:val="008032CE"/>
    <w:rsid w:val="00805B6A"/>
    <w:rsid w:val="00810617"/>
    <w:rsid w:val="00810973"/>
    <w:rsid w:val="00810F76"/>
    <w:rsid w:val="00811FC2"/>
    <w:rsid w:val="008136BB"/>
    <w:rsid w:val="00814CAE"/>
    <w:rsid w:val="008154AF"/>
    <w:rsid w:val="00815922"/>
    <w:rsid w:val="00815BB2"/>
    <w:rsid w:val="00816AF8"/>
    <w:rsid w:val="00816FAE"/>
    <w:rsid w:val="00820466"/>
    <w:rsid w:val="0082264A"/>
    <w:rsid w:val="0082400E"/>
    <w:rsid w:val="00824AEF"/>
    <w:rsid w:val="00826319"/>
    <w:rsid w:val="00827D55"/>
    <w:rsid w:val="00830A88"/>
    <w:rsid w:val="008312A7"/>
    <w:rsid w:val="008314C5"/>
    <w:rsid w:val="00833A3D"/>
    <w:rsid w:val="00834FF7"/>
    <w:rsid w:val="00837BA4"/>
    <w:rsid w:val="008408A1"/>
    <w:rsid w:val="00840E45"/>
    <w:rsid w:val="00841B23"/>
    <w:rsid w:val="008424CA"/>
    <w:rsid w:val="00845A56"/>
    <w:rsid w:val="008504D5"/>
    <w:rsid w:val="00852162"/>
    <w:rsid w:val="0085229D"/>
    <w:rsid w:val="008541E5"/>
    <w:rsid w:val="00854D09"/>
    <w:rsid w:val="00856802"/>
    <w:rsid w:val="00857EDC"/>
    <w:rsid w:val="00860753"/>
    <w:rsid w:val="00860D61"/>
    <w:rsid w:val="008613EA"/>
    <w:rsid w:val="00862ACB"/>
    <w:rsid w:val="00863182"/>
    <w:rsid w:val="00865CAA"/>
    <w:rsid w:val="0086613C"/>
    <w:rsid w:val="008662DD"/>
    <w:rsid w:val="00867D51"/>
    <w:rsid w:val="00873986"/>
    <w:rsid w:val="00874466"/>
    <w:rsid w:val="008745B4"/>
    <w:rsid w:val="00874ABA"/>
    <w:rsid w:val="00876249"/>
    <w:rsid w:val="008767E1"/>
    <w:rsid w:val="00876FEE"/>
    <w:rsid w:val="008772C4"/>
    <w:rsid w:val="00877EE7"/>
    <w:rsid w:val="00877F33"/>
    <w:rsid w:val="00881950"/>
    <w:rsid w:val="0088455E"/>
    <w:rsid w:val="00885327"/>
    <w:rsid w:val="00886170"/>
    <w:rsid w:val="008863C9"/>
    <w:rsid w:val="008876B5"/>
    <w:rsid w:val="00887B9F"/>
    <w:rsid w:val="00887F2E"/>
    <w:rsid w:val="00890DDF"/>
    <w:rsid w:val="00897BFD"/>
    <w:rsid w:val="00897EC1"/>
    <w:rsid w:val="008A2717"/>
    <w:rsid w:val="008A4261"/>
    <w:rsid w:val="008B0674"/>
    <w:rsid w:val="008B12B5"/>
    <w:rsid w:val="008B31EA"/>
    <w:rsid w:val="008C102D"/>
    <w:rsid w:val="008C1E50"/>
    <w:rsid w:val="008C20AB"/>
    <w:rsid w:val="008C2518"/>
    <w:rsid w:val="008C30B0"/>
    <w:rsid w:val="008C5282"/>
    <w:rsid w:val="008C70AA"/>
    <w:rsid w:val="008D0291"/>
    <w:rsid w:val="008D2177"/>
    <w:rsid w:val="008D32A5"/>
    <w:rsid w:val="008D5334"/>
    <w:rsid w:val="008D650E"/>
    <w:rsid w:val="008E0234"/>
    <w:rsid w:val="008E43DF"/>
    <w:rsid w:val="008E442A"/>
    <w:rsid w:val="008E4736"/>
    <w:rsid w:val="008E4A5F"/>
    <w:rsid w:val="008E53AF"/>
    <w:rsid w:val="008E6437"/>
    <w:rsid w:val="008F1780"/>
    <w:rsid w:val="008F208C"/>
    <w:rsid w:val="008F3ACE"/>
    <w:rsid w:val="008F4E6E"/>
    <w:rsid w:val="008F53E2"/>
    <w:rsid w:val="008F5890"/>
    <w:rsid w:val="008F6898"/>
    <w:rsid w:val="00901B65"/>
    <w:rsid w:val="0090224D"/>
    <w:rsid w:val="009049E6"/>
    <w:rsid w:val="009052F4"/>
    <w:rsid w:val="00907366"/>
    <w:rsid w:val="00910A73"/>
    <w:rsid w:val="0091122D"/>
    <w:rsid w:val="00911B5C"/>
    <w:rsid w:val="009146B8"/>
    <w:rsid w:val="00914727"/>
    <w:rsid w:val="0091556E"/>
    <w:rsid w:val="00917103"/>
    <w:rsid w:val="009173FF"/>
    <w:rsid w:val="00921E44"/>
    <w:rsid w:val="00922B51"/>
    <w:rsid w:val="00922E62"/>
    <w:rsid w:val="00923936"/>
    <w:rsid w:val="00924379"/>
    <w:rsid w:val="009279E5"/>
    <w:rsid w:val="009315B1"/>
    <w:rsid w:val="00931FFE"/>
    <w:rsid w:val="00933C79"/>
    <w:rsid w:val="00934177"/>
    <w:rsid w:val="0093568F"/>
    <w:rsid w:val="00937D9A"/>
    <w:rsid w:val="00937E38"/>
    <w:rsid w:val="00940A5A"/>
    <w:rsid w:val="00940F3F"/>
    <w:rsid w:val="00942366"/>
    <w:rsid w:val="009435F3"/>
    <w:rsid w:val="00943685"/>
    <w:rsid w:val="00944851"/>
    <w:rsid w:val="0094552B"/>
    <w:rsid w:val="00950E93"/>
    <w:rsid w:val="00951FE4"/>
    <w:rsid w:val="00952621"/>
    <w:rsid w:val="00952B23"/>
    <w:rsid w:val="00952E5A"/>
    <w:rsid w:val="00954E85"/>
    <w:rsid w:val="009576E6"/>
    <w:rsid w:val="00960B71"/>
    <w:rsid w:val="00960CA0"/>
    <w:rsid w:val="00962023"/>
    <w:rsid w:val="009624A7"/>
    <w:rsid w:val="0096268A"/>
    <w:rsid w:val="00963BDB"/>
    <w:rsid w:val="00971C66"/>
    <w:rsid w:val="00971FF0"/>
    <w:rsid w:val="00972272"/>
    <w:rsid w:val="00972E23"/>
    <w:rsid w:val="009731E1"/>
    <w:rsid w:val="00973D37"/>
    <w:rsid w:val="009741F2"/>
    <w:rsid w:val="009765D6"/>
    <w:rsid w:val="00976C59"/>
    <w:rsid w:val="009833EF"/>
    <w:rsid w:val="00983C45"/>
    <w:rsid w:val="009848F4"/>
    <w:rsid w:val="0098513C"/>
    <w:rsid w:val="009860C9"/>
    <w:rsid w:val="00986C6F"/>
    <w:rsid w:val="00987F56"/>
    <w:rsid w:val="00992BE8"/>
    <w:rsid w:val="00992D6D"/>
    <w:rsid w:val="009941E8"/>
    <w:rsid w:val="00994D62"/>
    <w:rsid w:val="00997FC5"/>
    <w:rsid w:val="009A31B4"/>
    <w:rsid w:val="009A3A79"/>
    <w:rsid w:val="009A413F"/>
    <w:rsid w:val="009A49FD"/>
    <w:rsid w:val="009A4DAA"/>
    <w:rsid w:val="009A6758"/>
    <w:rsid w:val="009B03A4"/>
    <w:rsid w:val="009B0867"/>
    <w:rsid w:val="009B196D"/>
    <w:rsid w:val="009B209D"/>
    <w:rsid w:val="009B3BD3"/>
    <w:rsid w:val="009B6514"/>
    <w:rsid w:val="009B6963"/>
    <w:rsid w:val="009B7DA7"/>
    <w:rsid w:val="009C12DE"/>
    <w:rsid w:val="009C3532"/>
    <w:rsid w:val="009C383C"/>
    <w:rsid w:val="009C4466"/>
    <w:rsid w:val="009C44B4"/>
    <w:rsid w:val="009C6073"/>
    <w:rsid w:val="009C64A2"/>
    <w:rsid w:val="009C696B"/>
    <w:rsid w:val="009C7E83"/>
    <w:rsid w:val="009D0172"/>
    <w:rsid w:val="009D078A"/>
    <w:rsid w:val="009D2B69"/>
    <w:rsid w:val="009D37E6"/>
    <w:rsid w:val="009D5D8E"/>
    <w:rsid w:val="009E011B"/>
    <w:rsid w:val="009E0413"/>
    <w:rsid w:val="009E0A89"/>
    <w:rsid w:val="009E0AE2"/>
    <w:rsid w:val="009E45DB"/>
    <w:rsid w:val="009E5122"/>
    <w:rsid w:val="009F0044"/>
    <w:rsid w:val="009F4DCC"/>
    <w:rsid w:val="009F5279"/>
    <w:rsid w:val="009F6941"/>
    <w:rsid w:val="009F6DCD"/>
    <w:rsid w:val="009F7CE8"/>
    <w:rsid w:val="00A00444"/>
    <w:rsid w:val="00A01B20"/>
    <w:rsid w:val="00A01FD3"/>
    <w:rsid w:val="00A03872"/>
    <w:rsid w:val="00A04580"/>
    <w:rsid w:val="00A07241"/>
    <w:rsid w:val="00A115E5"/>
    <w:rsid w:val="00A12154"/>
    <w:rsid w:val="00A12240"/>
    <w:rsid w:val="00A133E7"/>
    <w:rsid w:val="00A15C80"/>
    <w:rsid w:val="00A17C2E"/>
    <w:rsid w:val="00A232F7"/>
    <w:rsid w:val="00A235CD"/>
    <w:rsid w:val="00A26080"/>
    <w:rsid w:val="00A26576"/>
    <w:rsid w:val="00A272BD"/>
    <w:rsid w:val="00A27DC9"/>
    <w:rsid w:val="00A3153D"/>
    <w:rsid w:val="00A3286D"/>
    <w:rsid w:val="00A3497A"/>
    <w:rsid w:val="00A355DE"/>
    <w:rsid w:val="00A359CD"/>
    <w:rsid w:val="00A3741D"/>
    <w:rsid w:val="00A4457F"/>
    <w:rsid w:val="00A45342"/>
    <w:rsid w:val="00A50C67"/>
    <w:rsid w:val="00A51AF5"/>
    <w:rsid w:val="00A52894"/>
    <w:rsid w:val="00A53F66"/>
    <w:rsid w:val="00A556B0"/>
    <w:rsid w:val="00A55716"/>
    <w:rsid w:val="00A60131"/>
    <w:rsid w:val="00A60289"/>
    <w:rsid w:val="00A606A3"/>
    <w:rsid w:val="00A60DAE"/>
    <w:rsid w:val="00A61549"/>
    <w:rsid w:val="00A6302B"/>
    <w:rsid w:val="00A64BD2"/>
    <w:rsid w:val="00A64EA2"/>
    <w:rsid w:val="00A664B2"/>
    <w:rsid w:val="00A66F87"/>
    <w:rsid w:val="00A66F92"/>
    <w:rsid w:val="00A67E02"/>
    <w:rsid w:val="00A7277A"/>
    <w:rsid w:val="00A737D3"/>
    <w:rsid w:val="00A73989"/>
    <w:rsid w:val="00A73E0E"/>
    <w:rsid w:val="00A74807"/>
    <w:rsid w:val="00A74C47"/>
    <w:rsid w:val="00A75FFD"/>
    <w:rsid w:val="00A776C7"/>
    <w:rsid w:val="00A810C8"/>
    <w:rsid w:val="00A82B2F"/>
    <w:rsid w:val="00A830B1"/>
    <w:rsid w:val="00A834A6"/>
    <w:rsid w:val="00A848B1"/>
    <w:rsid w:val="00A85DB9"/>
    <w:rsid w:val="00A85E7E"/>
    <w:rsid w:val="00A863B1"/>
    <w:rsid w:val="00A863D9"/>
    <w:rsid w:val="00A864CF"/>
    <w:rsid w:val="00A90998"/>
    <w:rsid w:val="00A9361C"/>
    <w:rsid w:val="00A93803"/>
    <w:rsid w:val="00A941A1"/>
    <w:rsid w:val="00A94324"/>
    <w:rsid w:val="00A952F0"/>
    <w:rsid w:val="00A956EF"/>
    <w:rsid w:val="00A95ADC"/>
    <w:rsid w:val="00A96402"/>
    <w:rsid w:val="00A967C1"/>
    <w:rsid w:val="00A9724F"/>
    <w:rsid w:val="00A977F3"/>
    <w:rsid w:val="00AA3F72"/>
    <w:rsid w:val="00AA4937"/>
    <w:rsid w:val="00AA54AB"/>
    <w:rsid w:val="00AA57E9"/>
    <w:rsid w:val="00AA694B"/>
    <w:rsid w:val="00AA7300"/>
    <w:rsid w:val="00AA7303"/>
    <w:rsid w:val="00AB2E47"/>
    <w:rsid w:val="00AB333A"/>
    <w:rsid w:val="00AB41DD"/>
    <w:rsid w:val="00AB7CC7"/>
    <w:rsid w:val="00AC007F"/>
    <w:rsid w:val="00AC02F2"/>
    <w:rsid w:val="00AC06E3"/>
    <w:rsid w:val="00AC6A71"/>
    <w:rsid w:val="00AD06E4"/>
    <w:rsid w:val="00AD0C27"/>
    <w:rsid w:val="00AD0DA2"/>
    <w:rsid w:val="00AD1114"/>
    <w:rsid w:val="00AD12AE"/>
    <w:rsid w:val="00AD224A"/>
    <w:rsid w:val="00AD2DF6"/>
    <w:rsid w:val="00AD3113"/>
    <w:rsid w:val="00AD3A04"/>
    <w:rsid w:val="00AD7240"/>
    <w:rsid w:val="00AD798F"/>
    <w:rsid w:val="00AD7F58"/>
    <w:rsid w:val="00AE0FB8"/>
    <w:rsid w:val="00AE263E"/>
    <w:rsid w:val="00AE36AF"/>
    <w:rsid w:val="00AE5457"/>
    <w:rsid w:val="00AE54E2"/>
    <w:rsid w:val="00AE6702"/>
    <w:rsid w:val="00AE782E"/>
    <w:rsid w:val="00AF1D8A"/>
    <w:rsid w:val="00AF3A49"/>
    <w:rsid w:val="00AF54FD"/>
    <w:rsid w:val="00AF63AE"/>
    <w:rsid w:val="00AF66F2"/>
    <w:rsid w:val="00AF7C3F"/>
    <w:rsid w:val="00B002CB"/>
    <w:rsid w:val="00B012F5"/>
    <w:rsid w:val="00B0163D"/>
    <w:rsid w:val="00B029E9"/>
    <w:rsid w:val="00B06F40"/>
    <w:rsid w:val="00B07165"/>
    <w:rsid w:val="00B12EBE"/>
    <w:rsid w:val="00B135EA"/>
    <w:rsid w:val="00B13E8D"/>
    <w:rsid w:val="00B14DB0"/>
    <w:rsid w:val="00B23BEC"/>
    <w:rsid w:val="00B23F1F"/>
    <w:rsid w:val="00B245E8"/>
    <w:rsid w:val="00B2474A"/>
    <w:rsid w:val="00B25676"/>
    <w:rsid w:val="00B25C8D"/>
    <w:rsid w:val="00B31381"/>
    <w:rsid w:val="00B34F86"/>
    <w:rsid w:val="00B361CF"/>
    <w:rsid w:val="00B366DE"/>
    <w:rsid w:val="00B3696F"/>
    <w:rsid w:val="00B429F4"/>
    <w:rsid w:val="00B4369D"/>
    <w:rsid w:val="00B44DA9"/>
    <w:rsid w:val="00B51681"/>
    <w:rsid w:val="00B51702"/>
    <w:rsid w:val="00B519D9"/>
    <w:rsid w:val="00B52A03"/>
    <w:rsid w:val="00B54BFA"/>
    <w:rsid w:val="00B54F04"/>
    <w:rsid w:val="00B568F2"/>
    <w:rsid w:val="00B56C97"/>
    <w:rsid w:val="00B57DED"/>
    <w:rsid w:val="00B60986"/>
    <w:rsid w:val="00B613D6"/>
    <w:rsid w:val="00B62943"/>
    <w:rsid w:val="00B63029"/>
    <w:rsid w:val="00B654FC"/>
    <w:rsid w:val="00B6658D"/>
    <w:rsid w:val="00B70566"/>
    <w:rsid w:val="00B71530"/>
    <w:rsid w:val="00B73526"/>
    <w:rsid w:val="00B74F95"/>
    <w:rsid w:val="00B753A1"/>
    <w:rsid w:val="00B7660D"/>
    <w:rsid w:val="00B76BFF"/>
    <w:rsid w:val="00B76C82"/>
    <w:rsid w:val="00B77874"/>
    <w:rsid w:val="00B81208"/>
    <w:rsid w:val="00B813A9"/>
    <w:rsid w:val="00B835C5"/>
    <w:rsid w:val="00B84562"/>
    <w:rsid w:val="00B84794"/>
    <w:rsid w:val="00B84A1F"/>
    <w:rsid w:val="00B86153"/>
    <w:rsid w:val="00B86376"/>
    <w:rsid w:val="00B8647F"/>
    <w:rsid w:val="00B93139"/>
    <w:rsid w:val="00B9412F"/>
    <w:rsid w:val="00B951CA"/>
    <w:rsid w:val="00B95AC4"/>
    <w:rsid w:val="00BA07BA"/>
    <w:rsid w:val="00BA170C"/>
    <w:rsid w:val="00BA215C"/>
    <w:rsid w:val="00BA308C"/>
    <w:rsid w:val="00BA397B"/>
    <w:rsid w:val="00BA3A28"/>
    <w:rsid w:val="00BA4CB8"/>
    <w:rsid w:val="00BA6017"/>
    <w:rsid w:val="00BA70E1"/>
    <w:rsid w:val="00BA7826"/>
    <w:rsid w:val="00BB2AF6"/>
    <w:rsid w:val="00BB4260"/>
    <w:rsid w:val="00BB66EA"/>
    <w:rsid w:val="00BB7F5D"/>
    <w:rsid w:val="00BC01DB"/>
    <w:rsid w:val="00BC0C70"/>
    <w:rsid w:val="00BC12FB"/>
    <w:rsid w:val="00BC2D4D"/>
    <w:rsid w:val="00BC350E"/>
    <w:rsid w:val="00BC3C3C"/>
    <w:rsid w:val="00BC402E"/>
    <w:rsid w:val="00BC7373"/>
    <w:rsid w:val="00BD1531"/>
    <w:rsid w:val="00BD4919"/>
    <w:rsid w:val="00BD59D9"/>
    <w:rsid w:val="00BD5BBB"/>
    <w:rsid w:val="00BD71F9"/>
    <w:rsid w:val="00BD744A"/>
    <w:rsid w:val="00BD74B1"/>
    <w:rsid w:val="00BD7E76"/>
    <w:rsid w:val="00BE035C"/>
    <w:rsid w:val="00BE03A0"/>
    <w:rsid w:val="00BE06E2"/>
    <w:rsid w:val="00BE13C9"/>
    <w:rsid w:val="00BE2004"/>
    <w:rsid w:val="00BE271C"/>
    <w:rsid w:val="00BE2E0D"/>
    <w:rsid w:val="00BE54A7"/>
    <w:rsid w:val="00BE5695"/>
    <w:rsid w:val="00BE79EC"/>
    <w:rsid w:val="00BF07BD"/>
    <w:rsid w:val="00BF1801"/>
    <w:rsid w:val="00BF3C8A"/>
    <w:rsid w:val="00BF4613"/>
    <w:rsid w:val="00BF577A"/>
    <w:rsid w:val="00BF676B"/>
    <w:rsid w:val="00BF74FB"/>
    <w:rsid w:val="00C03CE1"/>
    <w:rsid w:val="00C100AC"/>
    <w:rsid w:val="00C103B4"/>
    <w:rsid w:val="00C13C45"/>
    <w:rsid w:val="00C1456F"/>
    <w:rsid w:val="00C1580D"/>
    <w:rsid w:val="00C15973"/>
    <w:rsid w:val="00C16194"/>
    <w:rsid w:val="00C161BA"/>
    <w:rsid w:val="00C2092F"/>
    <w:rsid w:val="00C20956"/>
    <w:rsid w:val="00C22EF3"/>
    <w:rsid w:val="00C26E8A"/>
    <w:rsid w:val="00C27D9A"/>
    <w:rsid w:val="00C32414"/>
    <w:rsid w:val="00C32871"/>
    <w:rsid w:val="00C32B9E"/>
    <w:rsid w:val="00C359A0"/>
    <w:rsid w:val="00C4012D"/>
    <w:rsid w:val="00C403C2"/>
    <w:rsid w:val="00C415BE"/>
    <w:rsid w:val="00C444AE"/>
    <w:rsid w:val="00C45190"/>
    <w:rsid w:val="00C47839"/>
    <w:rsid w:val="00C5054D"/>
    <w:rsid w:val="00C508F9"/>
    <w:rsid w:val="00C510B1"/>
    <w:rsid w:val="00C526A3"/>
    <w:rsid w:val="00C545FF"/>
    <w:rsid w:val="00C5470C"/>
    <w:rsid w:val="00C60421"/>
    <w:rsid w:val="00C60F58"/>
    <w:rsid w:val="00C639FD"/>
    <w:rsid w:val="00C63CB0"/>
    <w:rsid w:val="00C6404E"/>
    <w:rsid w:val="00C6690E"/>
    <w:rsid w:val="00C70956"/>
    <w:rsid w:val="00C70D5C"/>
    <w:rsid w:val="00C7343C"/>
    <w:rsid w:val="00C80485"/>
    <w:rsid w:val="00C805E1"/>
    <w:rsid w:val="00C81215"/>
    <w:rsid w:val="00C812FA"/>
    <w:rsid w:val="00C82929"/>
    <w:rsid w:val="00C855F3"/>
    <w:rsid w:val="00C877CC"/>
    <w:rsid w:val="00C90395"/>
    <w:rsid w:val="00C90899"/>
    <w:rsid w:val="00C93289"/>
    <w:rsid w:val="00C943EB"/>
    <w:rsid w:val="00C94BC1"/>
    <w:rsid w:val="00C96160"/>
    <w:rsid w:val="00C96566"/>
    <w:rsid w:val="00CA06D6"/>
    <w:rsid w:val="00CA17C4"/>
    <w:rsid w:val="00CB0071"/>
    <w:rsid w:val="00CB0441"/>
    <w:rsid w:val="00CB04F7"/>
    <w:rsid w:val="00CB1AEC"/>
    <w:rsid w:val="00CB20F5"/>
    <w:rsid w:val="00CB215A"/>
    <w:rsid w:val="00CB4587"/>
    <w:rsid w:val="00CB4A2F"/>
    <w:rsid w:val="00CB4C6F"/>
    <w:rsid w:val="00CB5B8E"/>
    <w:rsid w:val="00CB79AD"/>
    <w:rsid w:val="00CC1A6C"/>
    <w:rsid w:val="00CC3535"/>
    <w:rsid w:val="00CC5BD8"/>
    <w:rsid w:val="00CC61DF"/>
    <w:rsid w:val="00CC6B2A"/>
    <w:rsid w:val="00CC7A4F"/>
    <w:rsid w:val="00CD3004"/>
    <w:rsid w:val="00CD4278"/>
    <w:rsid w:val="00CD559D"/>
    <w:rsid w:val="00CD6229"/>
    <w:rsid w:val="00CD6CC6"/>
    <w:rsid w:val="00CE30D9"/>
    <w:rsid w:val="00CE435A"/>
    <w:rsid w:val="00CE4407"/>
    <w:rsid w:val="00CE4967"/>
    <w:rsid w:val="00CE62D5"/>
    <w:rsid w:val="00CF0057"/>
    <w:rsid w:val="00CF0AB9"/>
    <w:rsid w:val="00CF0DF2"/>
    <w:rsid w:val="00CF538E"/>
    <w:rsid w:val="00CF6ED6"/>
    <w:rsid w:val="00D00FE4"/>
    <w:rsid w:val="00D01B8D"/>
    <w:rsid w:val="00D04737"/>
    <w:rsid w:val="00D059D1"/>
    <w:rsid w:val="00D063E2"/>
    <w:rsid w:val="00D10AD1"/>
    <w:rsid w:val="00D10C7A"/>
    <w:rsid w:val="00D119BF"/>
    <w:rsid w:val="00D13C83"/>
    <w:rsid w:val="00D145AE"/>
    <w:rsid w:val="00D1471F"/>
    <w:rsid w:val="00D156D0"/>
    <w:rsid w:val="00D2146D"/>
    <w:rsid w:val="00D238C2"/>
    <w:rsid w:val="00D241AB"/>
    <w:rsid w:val="00D27DB4"/>
    <w:rsid w:val="00D31C20"/>
    <w:rsid w:val="00D31FA2"/>
    <w:rsid w:val="00D32159"/>
    <w:rsid w:val="00D32AA5"/>
    <w:rsid w:val="00D359C0"/>
    <w:rsid w:val="00D36353"/>
    <w:rsid w:val="00D363DE"/>
    <w:rsid w:val="00D3772B"/>
    <w:rsid w:val="00D377B2"/>
    <w:rsid w:val="00D37E89"/>
    <w:rsid w:val="00D40E72"/>
    <w:rsid w:val="00D43CAF"/>
    <w:rsid w:val="00D44BE9"/>
    <w:rsid w:val="00D45103"/>
    <w:rsid w:val="00D451DF"/>
    <w:rsid w:val="00D46C65"/>
    <w:rsid w:val="00D47F5B"/>
    <w:rsid w:val="00D51351"/>
    <w:rsid w:val="00D51DE5"/>
    <w:rsid w:val="00D54BB0"/>
    <w:rsid w:val="00D564AC"/>
    <w:rsid w:val="00D6045E"/>
    <w:rsid w:val="00D6144D"/>
    <w:rsid w:val="00D6232E"/>
    <w:rsid w:val="00D62499"/>
    <w:rsid w:val="00D625C5"/>
    <w:rsid w:val="00D62AE8"/>
    <w:rsid w:val="00D64464"/>
    <w:rsid w:val="00D65C88"/>
    <w:rsid w:val="00D7044F"/>
    <w:rsid w:val="00D7217C"/>
    <w:rsid w:val="00D74048"/>
    <w:rsid w:val="00D77773"/>
    <w:rsid w:val="00D77882"/>
    <w:rsid w:val="00D77F62"/>
    <w:rsid w:val="00D8169F"/>
    <w:rsid w:val="00D83D0F"/>
    <w:rsid w:val="00D90613"/>
    <w:rsid w:val="00D91383"/>
    <w:rsid w:val="00D91B02"/>
    <w:rsid w:val="00D92CDB"/>
    <w:rsid w:val="00D93540"/>
    <w:rsid w:val="00D94328"/>
    <w:rsid w:val="00D943C9"/>
    <w:rsid w:val="00D949F5"/>
    <w:rsid w:val="00D954D8"/>
    <w:rsid w:val="00D95B0C"/>
    <w:rsid w:val="00D9671E"/>
    <w:rsid w:val="00D979A6"/>
    <w:rsid w:val="00DA08E9"/>
    <w:rsid w:val="00DA0A3C"/>
    <w:rsid w:val="00DA0BC0"/>
    <w:rsid w:val="00DA15A9"/>
    <w:rsid w:val="00DA3CD7"/>
    <w:rsid w:val="00DA45DC"/>
    <w:rsid w:val="00DA4C68"/>
    <w:rsid w:val="00DA5543"/>
    <w:rsid w:val="00DA5F99"/>
    <w:rsid w:val="00DA6974"/>
    <w:rsid w:val="00DA7AE7"/>
    <w:rsid w:val="00DB004C"/>
    <w:rsid w:val="00DB2735"/>
    <w:rsid w:val="00DB518E"/>
    <w:rsid w:val="00DB5D4A"/>
    <w:rsid w:val="00DB60F6"/>
    <w:rsid w:val="00DC1098"/>
    <w:rsid w:val="00DC1F64"/>
    <w:rsid w:val="00DC22B2"/>
    <w:rsid w:val="00DC2BAF"/>
    <w:rsid w:val="00DC62FC"/>
    <w:rsid w:val="00DC6A5E"/>
    <w:rsid w:val="00DD0F7B"/>
    <w:rsid w:val="00DD56BA"/>
    <w:rsid w:val="00DD683A"/>
    <w:rsid w:val="00DD6FC4"/>
    <w:rsid w:val="00DE08D6"/>
    <w:rsid w:val="00DE265E"/>
    <w:rsid w:val="00DE4987"/>
    <w:rsid w:val="00DE4E8C"/>
    <w:rsid w:val="00DE4EC7"/>
    <w:rsid w:val="00DE4FA6"/>
    <w:rsid w:val="00DE78E4"/>
    <w:rsid w:val="00DF0B59"/>
    <w:rsid w:val="00DF0D07"/>
    <w:rsid w:val="00DF16D2"/>
    <w:rsid w:val="00DF3A4F"/>
    <w:rsid w:val="00DF4F03"/>
    <w:rsid w:val="00DF5AA1"/>
    <w:rsid w:val="00DF620F"/>
    <w:rsid w:val="00DF6C65"/>
    <w:rsid w:val="00DF78D1"/>
    <w:rsid w:val="00E00C7B"/>
    <w:rsid w:val="00E037AB"/>
    <w:rsid w:val="00E04B3F"/>
    <w:rsid w:val="00E04DF1"/>
    <w:rsid w:val="00E1024B"/>
    <w:rsid w:val="00E10374"/>
    <w:rsid w:val="00E1067B"/>
    <w:rsid w:val="00E121DB"/>
    <w:rsid w:val="00E14685"/>
    <w:rsid w:val="00E157DE"/>
    <w:rsid w:val="00E15EA9"/>
    <w:rsid w:val="00E16288"/>
    <w:rsid w:val="00E16B1C"/>
    <w:rsid w:val="00E172F0"/>
    <w:rsid w:val="00E20D02"/>
    <w:rsid w:val="00E21B45"/>
    <w:rsid w:val="00E22FE7"/>
    <w:rsid w:val="00E2478B"/>
    <w:rsid w:val="00E254BE"/>
    <w:rsid w:val="00E27C10"/>
    <w:rsid w:val="00E27E57"/>
    <w:rsid w:val="00E3014D"/>
    <w:rsid w:val="00E30465"/>
    <w:rsid w:val="00E3055F"/>
    <w:rsid w:val="00E31D9F"/>
    <w:rsid w:val="00E324D9"/>
    <w:rsid w:val="00E32974"/>
    <w:rsid w:val="00E33075"/>
    <w:rsid w:val="00E33077"/>
    <w:rsid w:val="00E33545"/>
    <w:rsid w:val="00E33ACC"/>
    <w:rsid w:val="00E34EA6"/>
    <w:rsid w:val="00E35839"/>
    <w:rsid w:val="00E3664B"/>
    <w:rsid w:val="00E37A22"/>
    <w:rsid w:val="00E403EC"/>
    <w:rsid w:val="00E4204E"/>
    <w:rsid w:val="00E45E03"/>
    <w:rsid w:val="00E50D85"/>
    <w:rsid w:val="00E5106A"/>
    <w:rsid w:val="00E51534"/>
    <w:rsid w:val="00E5377B"/>
    <w:rsid w:val="00E5466C"/>
    <w:rsid w:val="00E55372"/>
    <w:rsid w:val="00E56FB3"/>
    <w:rsid w:val="00E57A0A"/>
    <w:rsid w:val="00E600AA"/>
    <w:rsid w:val="00E61AF8"/>
    <w:rsid w:val="00E61FA9"/>
    <w:rsid w:val="00E63203"/>
    <w:rsid w:val="00E636BC"/>
    <w:rsid w:val="00E668FA"/>
    <w:rsid w:val="00E71C69"/>
    <w:rsid w:val="00E72EF8"/>
    <w:rsid w:val="00E73482"/>
    <w:rsid w:val="00E7465F"/>
    <w:rsid w:val="00E74A85"/>
    <w:rsid w:val="00E74AA8"/>
    <w:rsid w:val="00E74D28"/>
    <w:rsid w:val="00E75195"/>
    <w:rsid w:val="00E772A3"/>
    <w:rsid w:val="00E806A2"/>
    <w:rsid w:val="00E8086F"/>
    <w:rsid w:val="00E83DF7"/>
    <w:rsid w:val="00E841A5"/>
    <w:rsid w:val="00E86449"/>
    <w:rsid w:val="00E86BC4"/>
    <w:rsid w:val="00E9197B"/>
    <w:rsid w:val="00E92659"/>
    <w:rsid w:val="00E939D0"/>
    <w:rsid w:val="00E96868"/>
    <w:rsid w:val="00EA27EB"/>
    <w:rsid w:val="00EA325E"/>
    <w:rsid w:val="00EA47A3"/>
    <w:rsid w:val="00EA507E"/>
    <w:rsid w:val="00EA56DB"/>
    <w:rsid w:val="00EA6289"/>
    <w:rsid w:val="00EB0A9C"/>
    <w:rsid w:val="00EB4545"/>
    <w:rsid w:val="00EB6484"/>
    <w:rsid w:val="00EB732C"/>
    <w:rsid w:val="00EC0640"/>
    <w:rsid w:val="00EC077F"/>
    <w:rsid w:val="00EC215C"/>
    <w:rsid w:val="00EC35A0"/>
    <w:rsid w:val="00EC5D6C"/>
    <w:rsid w:val="00EC6A16"/>
    <w:rsid w:val="00EC7A18"/>
    <w:rsid w:val="00ED1087"/>
    <w:rsid w:val="00ED1776"/>
    <w:rsid w:val="00ED3205"/>
    <w:rsid w:val="00ED48E9"/>
    <w:rsid w:val="00ED5AF6"/>
    <w:rsid w:val="00ED7B24"/>
    <w:rsid w:val="00EE2289"/>
    <w:rsid w:val="00EE288C"/>
    <w:rsid w:val="00EE31CD"/>
    <w:rsid w:val="00EE61C0"/>
    <w:rsid w:val="00EF1640"/>
    <w:rsid w:val="00EF2954"/>
    <w:rsid w:val="00EF31A1"/>
    <w:rsid w:val="00EF3588"/>
    <w:rsid w:val="00EF4EB1"/>
    <w:rsid w:val="00EF5CBF"/>
    <w:rsid w:val="00EF5FF6"/>
    <w:rsid w:val="00EF6372"/>
    <w:rsid w:val="00EF6AD6"/>
    <w:rsid w:val="00F004C0"/>
    <w:rsid w:val="00F01177"/>
    <w:rsid w:val="00F02CFA"/>
    <w:rsid w:val="00F038F7"/>
    <w:rsid w:val="00F042D0"/>
    <w:rsid w:val="00F06970"/>
    <w:rsid w:val="00F06A3D"/>
    <w:rsid w:val="00F07370"/>
    <w:rsid w:val="00F07F9E"/>
    <w:rsid w:val="00F107FC"/>
    <w:rsid w:val="00F11CBD"/>
    <w:rsid w:val="00F12737"/>
    <w:rsid w:val="00F13342"/>
    <w:rsid w:val="00F13784"/>
    <w:rsid w:val="00F13CF7"/>
    <w:rsid w:val="00F13E43"/>
    <w:rsid w:val="00F1644A"/>
    <w:rsid w:val="00F165B2"/>
    <w:rsid w:val="00F205AA"/>
    <w:rsid w:val="00F232C3"/>
    <w:rsid w:val="00F2618F"/>
    <w:rsid w:val="00F26A70"/>
    <w:rsid w:val="00F306B2"/>
    <w:rsid w:val="00F314CA"/>
    <w:rsid w:val="00F32AE7"/>
    <w:rsid w:val="00F347FA"/>
    <w:rsid w:val="00F40678"/>
    <w:rsid w:val="00F40B89"/>
    <w:rsid w:val="00F40B94"/>
    <w:rsid w:val="00F45609"/>
    <w:rsid w:val="00F45956"/>
    <w:rsid w:val="00F464DD"/>
    <w:rsid w:val="00F4695E"/>
    <w:rsid w:val="00F46C8A"/>
    <w:rsid w:val="00F47073"/>
    <w:rsid w:val="00F4738A"/>
    <w:rsid w:val="00F5058B"/>
    <w:rsid w:val="00F50E6C"/>
    <w:rsid w:val="00F522D5"/>
    <w:rsid w:val="00F55183"/>
    <w:rsid w:val="00F55B95"/>
    <w:rsid w:val="00F55F2D"/>
    <w:rsid w:val="00F56384"/>
    <w:rsid w:val="00F641F4"/>
    <w:rsid w:val="00F64788"/>
    <w:rsid w:val="00F65C36"/>
    <w:rsid w:val="00F7043D"/>
    <w:rsid w:val="00F710AB"/>
    <w:rsid w:val="00F72668"/>
    <w:rsid w:val="00F74984"/>
    <w:rsid w:val="00F832C1"/>
    <w:rsid w:val="00F855AC"/>
    <w:rsid w:val="00F87013"/>
    <w:rsid w:val="00F9017C"/>
    <w:rsid w:val="00F9290F"/>
    <w:rsid w:val="00F938D1"/>
    <w:rsid w:val="00F950F8"/>
    <w:rsid w:val="00F95320"/>
    <w:rsid w:val="00F97926"/>
    <w:rsid w:val="00FA0269"/>
    <w:rsid w:val="00FA06B8"/>
    <w:rsid w:val="00FA66C2"/>
    <w:rsid w:val="00FA7673"/>
    <w:rsid w:val="00FB0100"/>
    <w:rsid w:val="00FB049F"/>
    <w:rsid w:val="00FB2955"/>
    <w:rsid w:val="00FB3173"/>
    <w:rsid w:val="00FB34CD"/>
    <w:rsid w:val="00FB3BAD"/>
    <w:rsid w:val="00FB7FFA"/>
    <w:rsid w:val="00FC02B0"/>
    <w:rsid w:val="00FC0A57"/>
    <w:rsid w:val="00FC1EE2"/>
    <w:rsid w:val="00FC2E4F"/>
    <w:rsid w:val="00FC308E"/>
    <w:rsid w:val="00FC4549"/>
    <w:rsid w:val="00FC5DFF"/>
    <w:rsid w:val="00FC64A2"/>
    <w:rsid w:val="00FC6626"/>
    <w:rsid w:val="00FC6BEB"/>
    <w:rsid w:val="00FC735A"/>
    <w:rsid w:val="00FC7F0A"/>
    <w:rsid w:val="00FD08AC"/>
    <w:rsid w:val="00FD18A8"/>
    <w:rsid w:val="00FD1CDB"/>
    <w:rsid w:val="00FD225A"/>
    <w:rsid w:val="00FD2670"/>
    <w:rsid w:val="00FD328D"/>
    <w:rsid w:val="00FD362C"/>
    <w:rsid w:val="00FD5310"/>
    <w:rsid w:val="00FD62F8"/>
    <w:rsid w:val="00FD729E"/>
    <w:rsid w:val="00FE3BB1"/>
    <w:rsid w:val="00FE63F6"/>
    <w:rsid w:val="00FF0D56"/>
    <w:rsid w:val="00FF116E"/>
    <w:rsid w:val="00FF17C1"/>
    <w:rsid w:val="00FF3CB6"/>
    <w:rsid w:val="00FF5AE1"/>
    <w:rsid w:val="00FF6807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F1F367"/>
  <w15:docId w15:val="{AD1C70C3-8A87-4677-A7B8-04E3C214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F8"/>
    <w:rPr>
      <w:rFonts w:ascii="News Gothic" w:hAnsi="News Gothic"/>
      <w:snapToGrid w:val="0"/>
      <w:lang w:val="de-DE" w:eastAsia="de-DE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1"/>
      </w:numPr>
      <w:tabs>
        <w:tab w:val="num" w:pos="482"/>
      </w:tabs>
      <w:spacing w:before="240" w:after="60"/>
      <w:ind w:left="482" w:hanging="482"/>
      <w:outlineLvl w:val="0"/>
    </w:pPr>
    <w:rPr>
      <w:rFonts w:ascii="Franklin Gothic Condensed" w:hAnsi="Franklin Gothic Condensed"/>
      <w:kern w:val="28"/>
      <w:sz w:val="48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  <w:numId w:val="32"/>
      </w:numPr>
      <w:tabs>
        <w:tab w:val="num" w:pos="737"/>
      </w:tabs>
      <w:ind w:left="737" w:hanging="737"/>
      <w:outlineLvl w:val="1"/>
    </w:pPr>
    <w:rPr>
      <w:sz w:val="40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  <w:numId w:val="33"/>
      </w:numPr>
      <w:tabs>
        <w:tab w:val="num" w:pos="1021"/>
      </w:tabs>
      <w:ind w:left="1021" w:hanging="1021"/>
      <w:outlineLvl w:val="2"/>
    </w:pPr>
    <w:rPr>
      <w:sz w:val="36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numPr>
        <w:ilvl w:val="3"/>
        <w:numId w:val="34"/>
      </w:numPr>
      <w:tabs>
        <w:tab w:val="num" w:pos="1191"/>
      </w:tabs>
      <w:ind w:left="1191" w:hanging="1191"/>
      <w:outlineLvl w:val="3"/>
    </w:pPr>
    <w:rPr>
      <w:rFonts w:ascii="News Gothic" w:hAnsi="News Gothic"/>
      <w:b/>
      <w:sz w:val="28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  <w:numId w:val="35"/>
      </w:numPr>
      <w:tabs>
        <w:tab w:val="num" w:pos="1276"/>
      </w:tabs>
      <w:ind w:left="1276" w:hanging="1276"/>
      <w:outlineLvl w:val="4"/>
    </w:pPr>
    <w:rPr>
      <w:sz w:val="24"/>
    </w:rPr>
  </w:style>
  <w:style w:type="paragraph" w:styleId="Heading6">
    <w:name w:val="heading 6"/>
    <w:basedOn w:val="Heading5"/>
    <w:next w:val="Normal"/>
    <w:link w:val="Heading6Char"/>
    <w:uiPriority w:val="9"/>
    <w:qFormat/>
    <w:pPr>
      <w:numPr>
        <w:ilvl w:val="5"/>
        <w:numId w:val="36"/>
      </w:numPr>
      <w:tabs>
        <w:tab w:val="clear" w:pos="1440"/>
        <w:tab w:val="num" w:pos="1418"/>
      </w:tabs>
      <w:ind w:left="1418" w:hanging="1418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b/>
      <w:sz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jc w:val="center"/>
      <w:outlineLvl w:val="7"/>
    </w:pPr>
    <w:rPr>
      <w:b/>
      <w:color w:val="00FFFF"/>
      <w:sz w:val="28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right="2374"/>
      <w:outlineLvl w:val="8"/>
    </w:pPr>
    <w:rPr>
      <w:rFonts w:ascii="Arial MT" w:eastAsia="Arial MT" w:hAnsi="Times New Roman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napToGrid w:val="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napToGrid w:val="0"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napToGrid w:val="0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napToGrid w:val="0"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napToGrid w:val="0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napToGrid w:val="0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napToGrid w:val="0"/>
      <w:sz w:val="22"/>
      <w:szCs w:val="22"/>
    </w:rPr>
  </w:style>
  <w:style w:type="paragraph" w:styleId="Header">
    <w:name w:val="header"/>
    <w:basedOn w:val="Normal"/>
    <w:link w:val="HeaderChar"/>
    <w:uiPriority w:val="99"/>
    <w:rPr>
      <w:rFonts w:ascii="Arial" w:hAnsi="Arial" w:cs="Arial"/>
    </w:rPr>
  </w:style>
  <w:style w:type="character" w:customStyle="1" w:styleId="HeaderChar">
    <w:name w:val="Header Char"/>
    <w:link w:val="Header"/>
    <w:uiPriority w:val="99"/>
    <w:rPr>
      <w:rFonts w:ascii="News Gothic" w:hAnsi="News Gothic"/>
      <w:snapToGrid w:val="0"/>
    </w:rPr>
  </w:style>
  <w:style w:type="paragraph" w:styleId="Footer">
    <w:name w:val="footer"/>
    <w:basedOn w:val="Normal"/>
    <w:link w:val="FooterChar"/>
    <w:uiPriority w:val="99"/>
    <w:pPr>
      <w:tabs>
        <w:tab w:val="center" w:pos="4820"/>
        <w:tab w:val="right" w:pos="9639"/>
      </w:tabs>
    </w:pPr>
    <w:rPr>
      <w:sz w:val="12"/>
    </w:rPr>
  </w:style>
  <w:style w:type="character" w:customStyle="1" w:styleId="FooterChar">
    <w:name w:val="Footer Char"/>
    <w:link w:val="Footer"/>
    <w:uiPriority w:val="99"/>
    <w:rPr>
      <w:rFonts w:ascii="News Gothic" w:hAnsi="News Gothic"/>
      <w:snapToGrid w:val="0"/>
    </w:rPr>
  </w:style>
  <w:style w:type="paragraph" w:customStyle="1" w:styleId="Standard-Prsentation">
    <w:name w:val="Standard-Präsentation"/>
    <w:basedOn w:val="Normal"/>
    <w:rPr>
      <w:sz w:val="28"/>
    </w:rPr>
  </w:style>
  <w:style w:type="paragraph" w:customStyle="1" w:styleId="Feldbezeichnung">
    <w:name w:val="Feldbezeichnung"/>
    <w:basedOn w:val="Header"/>
    <w:rPr>
      <w:sz w:val="18"/>
    </w:rPr>
  </w:style>
  <w:style w:type="character" w:styleId="PageNumber">
    <w:name w:val="page number"/>
    <w:uiPriority w:val="99"/>
    <w:rPr>
      <w:rFonts w:ascii="News Gothic" w:hAnsi="News Gothic"/>
      <w:sz w:val="16"/>
    </w:rPr>
  </w:style>
  <w:style w:type="paragraph" w:customStyle="1" w:styleId="Firmenbezeichnung">
    <w:name w:val="Firmenbezeichnung"/>
    <w:basedOn w:val="Header"/>
    <w:pPr>
      <w:spacing w:before="57" w:after="567"/>
    </w:pPr>
  </w:style>
  <w:style w:type="paragraph" w:customStyle="1" w:styleId="Import-Font">
    <w:name w:val="Import-Font"/>
    <w:basedOn w:val="BodyText2"/>
    <w:pPr>
      <w:framePr w:hSpace="142" w:wrap="notBeside" w:vAnchor="page" w:hAnchor="page" w:x="1419" w:y="3176"/>
      <w:spacing w:after="0" w:line="240" w:lineRule="exact"/>
    </w:pPr>
    <w:rPr>
      <w:rFonts w:ascii="Courier New" w:hAnsi="Courier New"/>
    </w:rPr>
  </w:style>
  <w:style w:type="paragraph" w:customStyle="1" w:styleId="Gliederung">
    <w:name w:val="Gliederung"/>
    <w:basedOn w:val="Normal"/>
    <w:pPr>
      <w:numPr>
        <w:numId w:val="40"/>
      </w:numPr>
    </w:p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News Gothic" w:hAnsi="News Gothic"/>
      <w:snapToGrid w:val="0"/>
    </w:rPr>
  </w:style>
  <w:style w:type="paragraph" w:customStyle="1" w:styleId="Schild2">
    <w:name w:val="Schild 2"/>
    <w:basedOn w:val="Normal"/>
    <w:pPr>
      <w:spacing w:before="60"/>
      <w:ind w:left="567" w:right="113"/>
    </w:pPr>
    <w:rPr>
      <w:rFonts w:ascii="Franklin Gothic Condensed" w:hAnsi="Franklin Gothic Condensed"/>
      <w:sz w:val="36"/>
    </w:rPr>
  </w:style>
  <w:style w:type="paragraph" w:customStyle="1" w:styleId="Schild1">
    <w:name w:val="Schild 1"/>
    <w:basedOn w:val="Normal"/>
    <w:next w:val="Schild2"/>
    <w:autoRedefine/>
    <w:pPr>
      <w:spacing w:before="1440"/>
      <w:ind w:left="567" w:right="284"/>
    </w:pPr>
    <w:rPr>
      <w:rFonts w:ascii="Franklin Gothic Condensed" w:hAnsi="Franklin Gothic Condensed"/>
      <w:sz w:val="36"/>
    </w:rPr>
  </w:style>
  <w:style w:type="paragraph" w:customStyle="1" w:styleId="Schil1a">
    <w:name w:val="Schil1a"/>
    <w:basedOn w:val="Schild1"/>
    <w:autoRedefine/>
    <w:pPr>
      <w:spacing w:before="960" w:line="360" w:lineRule="auto"/>
    </w:pPr>
  </w:style>
  <w:style w:type="paragraph" w:customStyle="1" w:styleId="Schild2a">
    <w:name w:val="Schild 2a"/>
    <w:basedOn w:val="Schild2"/>
    <w:autoRedefine/>
    <w:pPr>
      <w:spacing w:line="360" w:lineRule="auto"/>
      <w:ind w:left="113"/>
      <w:jc w:val="right"/>
    </w:pPr>
  </w:style>
  <w:style w:type="paragraph" w:customStyle="1" w:styleId="Schild1a">
    <w:name w:val="Schild 1a"/>
    <w:basedOn w:val="Schild1"/>
    <w:next w:val="Schild2a"/>
    <w:autoRedefine/>
    <w:pPr>
      <w:spacing w:before="960" w:line="360" w:lineRule="auto"/>
      <w:ind w:left="113"/>
      <w:jc w:val="right"/>
    </w:pPr>
  </w:style>
  <w:style w:type="paragraph" w:customStyle="1" w:styleId="Namen">
    <w:name w:val="Namen"/>
    <w:basedOn w:val="Normal"/>
    <w:autoRedefine/>
    <w:pPr>
      <w:spacing w:before="480"/>
      <w:jc w:val="center"/>
    </w:pPr>
    <w:rPr>
      <w:rFonts w:ascii="Franklin Gothic Condensed" w:hAnsi="Franklin Gothic Condensed"/>
      <w:sz w:val="36"/>
    </w:rPr>
  </w:style>
  <w:style w:type="paragraph" w:customStyle="1" w:styleId="Presse-Titel">
    <w:name w:val="Presse-Titel"/>
    <w:basedOn w:val="Normal"/>
    <w:next w:val="Presse-Standard"/>
    <w:pPr>
      <w:spacing w:line="720" w:lineRule="auto"/>
      <w:jc w:val="both"/>
    </w:pPr>
    <w:rPr>
      <w:rFonts w:ascii="Arial MT" w:eastAsia="Arial MT" w:hAnsi="Times New Roman"/>
      <w:b/>
      <w:sz w:val="24"/>
    </w:rPr>
  </w:style>
  <w:style w:type="paragraph" w:customStyle="1" w:styleId="Presse-Information">
    <w:name w:val="Presse-Information"/>
    <w:basedOn w:val="Normal"/>
    <w:pPr>
      <w:pBdr>
        <w:bottom w:val="single" w:sz="4" w:space="1" w:color="auto"/>
      </w:pBdr>
      <w:tabs>
        <w:tab w:val="right" w:pos="9072"/>
      </w:tabs>
    </w:pPr>
    <w:rPr>
      <w:rFonts w:ascii="Arial MT" w:eastAsia="Arial MT" w:hAnsi="Times New Roman"/>
      <w:sz w:val="32"/>
    </w:rPr>
  </w:style>
  <w:style w:type="paragraph" w:customStyle="1" w:styleId="Presse-Fuzeile">
    <w:name w:val="Presse-Fußzeile"/>
    <w:basedOn w:val="Normal"/>
    <w:pPr>
      <w:pBdr>
        <w:bottom w:val="single" w:sz="4" w:space="1" w:color="auto"/>
      </w:pBdr>
      <w:tabs>
        <w:tab w:val="right" w:pos="9072"/>
      </w:tabs>
    </w:pPr>
    <w:rPr>
      <w:rFonts w:ascii="Arial MT" w:eastAsia="Arial MT" w:hAnsi="Times New Roman"/>
      <w:sz w:val="14"/>
    </w:rPr>
  </w:style>
  <w:style w:type="paragraph" w:customStyle="1" w:styleId="Presse-Standard">
    <w:name w:val="Presse-Standard"/>
    <w:basedOn w:val="Normal"/>
    <w:link w:val="Presse-StandardZchn"/>
    <w:qFormat/>
    <w:pPr>
      <w:spacing w:line="360" w:lineRule="auto"/>
      <w:jc w:val="both"/>
    </w:pPr>
    <w:rPr>
      <w:rFonts w:ascii="Arial" w:hAnsi="Arial" w:cs="Arial"/>
      <w:bCs/>
      <w:sz w:val="24"/>
    </w:rPr>
  </w:style>
  <w:style w:type="paragraph" w:customStyle="1" w:styleId="Presse-Untertitel">
    <w:name w:val="Presse-Untertitel"/>
    <w:basedOn w:val="Normal"/>
    <w:next w:val="Presse-Titel"/>
    <w:pPr>
      <w:spacing w:line="720" w:lineRule="auto"/>
      <w:jc w:val="both"/>
    </w:pPr>
    <w:rPr>
      <w:rFonts w:ascii="Arial MT" w:eastAsia="Arial MT" w:hAnsi="Times New Roman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link w:val="CommentText"/>
    <w:uiPriority w:val="99"/>
    <w:semiHidden/>
    <w:rPr>
      <w:rFonts w:ascii="News Gothic" w:hAnsi="News Gothic"/>
      <w:snapToGrid w:val="0"/>
    </w:rPr>
  </w:style>
  <w:style w:type="character" w:styleId="Hyperlink">
    <w:name w:val="Hyperlink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News Gothic" w:hAnsi="News Gothic"/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sid w:val="00AD2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11A47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 w:eastAsia="en-US"/>
    </w:rPr>
  </w:style>
  <w:style w:type="character" w:customStyle="1" w:styleId="hps">
    <w:name w:val="hps"/>
    <w:rsid w:val="00BF676B"/>
  </w:style>
  <w:style w:type="table" w:customStyle="1" w:styleId="TableGridLight1">
    <w:name w:val="Table Grid Light1"/>
    <w:basedOn w:val="TableNormal"/>
    <w:uiPriority w:val="40"/>
    <w:rsid w:val="00997FC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Presse-StandardZchn">
    <w:name w:val="Presse-Standard Zchn"/>
    <w:link w:val="Presse-Standard"/>
    <w:rsid w:val="002D4117"/>
    <w:rPr>
      <w:rFonts w:ascii="Arial" w:hAnsi="Arial" w:cs="Arial"/>
      <w:bCs/>
      <w:snapToGrid w:val="0"/>
      <w:sz w:val="24"/>
      <w:lang w:val="de-DE" w:eastAsia="de-DE"/>
    </w:rPr>
  </w:style>
  <w:style w:type="paragraph" w:styleId="ListParagraph">
    <w:name w:val="List Paragraph"/>
    <w:basedOn w:val="Normal"/>
    <w:uiPriority w:val="34"/>
    <w:qFormat/>
    <w:rsid w:val="0062112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54A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A4CB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5DB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5DB9"/>
    <w:rPr>
      <w:rFonts w:ascii="News Gothic" w:hAnsi="News Gothic"/>
      <w:snapToGrid w:val="0"/>
      <w:lang w:val="de-DE"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A85D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982">
          <w:marLeft w:val="0"/>
          <w:marRight w:val="0"/>
          <w:marTop w:val="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5726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8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5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848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0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room.porsche.m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orsche.com/gtr2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GO_allgemein\Formulare_Schriften_Logos\PAG_CI\Vorlagen\Porsche-Presse%20Formulare\Presse-Information_deutsch.dot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86A06-316A-4284-97B7-C5D1B97E3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Presse-Information_deutsch</Template>
  <TotalTime>128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Presse-Information</vt:lpstr>
      <vt:lpstr>Presse-Information</vt:lpstr>
      <vt:lpstr>Presse-Information</vt:lpstr>
    </vt:vector>
  </TitlesOfParts>
  <Manager>Sylvia Stadelmann</Manager>
  <Company>Dr. Ing. h.c. F. Porsche Aktiengesellschaft</Company>
  <LinksUpToDate>false</LinksUpToDate>
  <CharactersWithSpaces>4948</CharactersWithSpaces>
  <SharedDoc>false</SharedDoc>
  <HLinks>
    <vt:vector size="6" baseType="variant">
      <vt:variant>
        <vt:i4>6029339</vt:i4>
      </vt:variant>
      <vt:variant>
        <vt:i4>0</vt:i4>
      </vt:variant>
      <vt:variant>
        <vt:i4>0</vt:i4>
      </vt:variant>
      <vt:variant>
        <vt:i4>5</vt:i4>
      </vt:variant>
      <vt:variant>
        <vt:lpwstr>https://newsroom.porsche.com/en.html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P318186</dc:creator>
  <cp:keywords>Öffentlichkeitsarbeit</cp:keywords>
  <cp:lastModifiedBy>ahmed shakal</cp:lastModifiedBy>
  <cp:revision>93</cp:revision>
  <cp:lastPrinted>2013-04-29T10:05:00Z</cp:lastPrinted>
  <dcterms:created xsi:type="dcterms:W3CDTF">2025-07-09T11:25:00Z</dcterms:created>
  <dcterms:modified xsi:type="dcterms:W3CDTF">2025-07-10T09:45:00Z</dcterms:modified>
  <cp:category>Formulare</cp:category>
</cp:coreProperties>
</file>